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DDF82" w14:textId="77777777" w:rsidR="00C12AA7" w:rsidRPr="00C12AA7" w:rsidRDefault="00C12AA7" w:rsidP="00C12AA7">
      <w:pPr>
        <w:spacing w:after="0" w:line="240" w:lineRule="auto"/>
        <w:rPr>
          <w:rFonts w:ascii="Calibri" w:hAnsi="Calibri" w:cs="Calibri"/>
          <w:sz w:val="24"/>
          <w:szCs w:val="24"/>
          <w:lang w:val="en-US"/>
        </w:rPr>
      </w:pPr>
      <w:r w:rsidRPr="00C12AA7">
        <w:rPr>
          <w:rFonts w:ascii="Calibri" w:hAnsi="Calibri" w:cs="Calibri"/>
          <w:sz w:val="24"/>
          <w:szCs w:val="24"/>
          <w:lang w:val="en-US"/>
        </w:rPr>
        <w:t>Helen Morgan MP</w:t>
      </w:r>
    </w:p>
    <w:p w14:paraId="34B467CD" w14:textId="77777777" w:rsidR="00C12AA7" w:rsidRPr="00C12AA7" w:rsidRDefault="00C12AA7" w:rsidP="00C12AA7">
      <w:pPr>
        <w:spacing w:after="0" w:line="240" w:lineRule="auto"/>
        <w:rPr>
          <w:rFonts w:ascii="Calibri" w:hAnsi="Calibri" w:cs="Calibri"/>
          <w:sz w:val="24"/>
          <w:szCs w:val="24"/>
          <w:lang w:val="en-US"/>
        </w:rPr>
      </w:pPr>
      <w:r w:rsidRPr="00C12AA7">
        <w:rPr>
          <w:rFonts w:ascii="Calibri" w:hAnsi="Calibri" w:cs="Calibri"/>
          <w:sz w:val="24"/>
          <w:szCs w:val="24"/>
          <w:lang w:val="en-US"/>
        </w:rPr>
        <w:t>House of Commons</w:t>
      </w:r>
    </w:p>
    <w:p w14:paraId="07FEFAB1" w14:textId="77777777" w:rsidR="00C12AA7" w:rsidRPr="00C12AA7" w:rsidRDefault="00C12AA7" w:rsidP="00C12AA7">
      <w:pPr>
        <w:spacing w:after="0" w:line="240" w:lineRule="auto"/>
        <w:rPr>
          <w:rFonts w:ascii="Calibri" w:hAnsi="Calibri" w:cs="Calibri"/>
          <w:sz w:val="24"/>
          <w:szCs w:val="24"/>
          <w:lang w:val="en-US"/>
        </w:rPr>
      </w:pPr>
      <w:r w:rsidRPr="00C12AA7">
        <w:rPr>
          <w:rFonts w:ascii="Calibri" w:hAnsi="Calibri" w:cs="Calibri"/>
          <w:sz w:val="24"/>
          <w:szCs w:val="24"/>
          <w:lang w:val="en-US"/>
        </w:rPr>
        <w:t>London</w:t>
      </w:r>
    </w:p>
    <w:p w14:paraId="5BE41C42" w14:textId="77777777" w:rsidR="00C12AA7" w:rsidRPr="00244E21" w:rsidRDefault="00C12AA7" w:rsidP="00C12AA7">
      <w:pPr>
        <w:spacing w:after="0" w:line="240" w:lineRule="auto"/>
        <w:rPr>
          <w:rFonts w:ascii="Calibri" w:hAnsi="Calibri" w:cs="Calibri"/>
          <w:sz w:val="24"/>
          <w:szCs w:val="24"/>
          <w:lang w:val="en-US"/>
        </w:rPr>
      </w:pPr>
      <w:r w:rsidRPr="00C12AA7">
        <w:rPr>
          <w:rFonts w:ascii="Calibri" w:hAnsi="Calibri" w:cs="Calibri"/>
          <w:sz w:val="24"/>
          <w:szCs w:val="24"/>
          <w:lang w:val="en-US"/>
        </w:rPr>
        <w:t>SW1A 0AA</w:t>
      </w:r>
    </w:p>
    <w:p w14:paraId="2E4587CC" w14:textId="77777777" w:rsidR="00C12AA7" w:rsidRPr="00C12AA7" w:rsidRDefault="00C12AA7" w:rsidP="00C12AA7">
      <w:pPr>
        <w:spacing w:after="0" w:line="240" w:lineRule="auto"/>
        <w:rPr>
          <w:rFonts w:ascii="Calibri" w:hAnsi="Calibri" w:cs="Calibri"/>
          <w:sz w:val="24"/>
          <w:szCs w:val="24"/>
          <w:lang w:val="en-US"/>
        </w:rPr>
      </w:pPr>
    </w:p>
    <w:p w14:paraId="2F852BB8" w14:textId="244FB0BF" w:rsidR="00C744F4" w:rsidRPr="00244E21" w:rsidRDefault="00C744F4" w:rsidP="00DC237E">
      <w:pPr>
        <w:spacing w:after="0" w:line="240" w:lineRule="auto"/>
        <w:rPr>
          <w:rFonts w:ascii="Calibri" w:hAnsi="Calibri" w:cs="Calibri"/>
          <w:sz w:val="24"/>
          <w:szCs w:val="24"/>
        </w:rPr>
      </w:pPr>
      <w:r w:rsidRPr="00244E21">
        <w:rPr>
          <w:rFonts w:ascii="Calibri" w:hAnsi="Calibri" w:cs="Calibri"/>
          <w:sz w:val="24"/>
          <w:szCs w:val="24"/>
        </w:rPr>
        <w:t>By email to</w:t>
      </w:r>
      <w:r w:rsidR="000F69FC" w:rsidRPr="00244E21">
        <w:rPr>
          <w:rFonts w:ascii="Calibri" w:hAnsi="Calibri" w:cs="Calibri"/>
          <w:sz w:val="24"/>
          <w:szCs w:val="24"/>
        </w:rPr>
        <w:t>:</w:t>
      </w:r>
      <w:r w:rsidRPr="00244E21">
        <w:rPr>
          <w:rFonts w:ascii="Calibri" w:hAnsi="Calibri" w:cs="Calibri"/>
          <w:sz w:val="24"/>
          <w:szCs w:val="24"/>
        </w:rPr>
        <w:t xml:space="preserve"> </w:t>
      </w:r>
      <w:r w:rsidR="00B34F9E" w:rsidRPr="00B34F9E">
        <w:rPr>
          <w:rFonts w:ascii="Calibri" w:hAnsi="Calibri" w:cs="Calibri"/>
          <w:sz w:val="24"/>
          <w:szCs w:val="24"/>
        </w:rPr>
        <w:t>helen.morgan.mp@parliament.uk</w:t>
      </w:r>
      <w:hyperlink r:id="rId8" w:history="1"/>
    </w:p>
    <w:p w14:paraId="22EAF941" w14:textId="0B346F11" w:rsidR="00C744F4" w:rsidRPr="00244E21" w:rsidRDefault="00737ADE" w:rsidP="00DC237E">
      <w:pPr>
        <w:spacing w:after="0" w:line="240" w:lineRule="auto"/>
        <w:jc w:val="right"/>
        <w:rPr>
          <w:rFonts w:ascii="Calibri" w:hAnsi="Calibri" w:cs="Calibri"/>
          <w:sz w:val="24"/>
          <w:szCs w:val="24"/>
        </w:rPr>
      </w:pPr>
      <w:r>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29 </w:t>
      </w:r>
      <w:r w:rsidR="00C12AA7"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July 2024</w:t>
      </w:r>
    </w:p>
    <w:p w14:paraId="02F5C514" w14:textId="285267F0" w:rsidR="005D0239" w:rsidRPr="005D0239" w:rsidRDefault="00C744F4" w:rsidP="00DC237E">
      <w:pPr>
        <w:spacing w:after="240" w:line="240" w:lineRule="auto"/>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pPr>
      <w:r w:rsidRPr="00244E21">
        <w:rPr>
          <w:rFonts w:ascii="Calibri" w:hAnsi="Calibri" w:cs="Calibri"/>
          <w:sz w:val="24"/>
          <w:szCs w:val="24"/>
        </w:rPr>
        <w:t xml:space="preserve">Dear </w:t>
      </w:r>
      <w:r w:rsidR="00C06F3D">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Helen</w:t>
      </w:r>
    </w:p>
    <w:p w14:paraId="2996374E" w14:textId="0E889884" w:rsidR="005D0239" w:rsidRPr="00DC237E" w:rsidRDefault="005D0239" w:rsidP="005D0239">
      <w:pPr>
        <w:pBdr>
          <w:top w:val="nil"/>
          <w:left w:val="nil"/>
          <w:bottom w:val="nil"/>
          <w:right w:val="nil"/>
          <w:between w:val="nil"/>
          <w:bar w:val="nil"/>
        </w:pBdr>
        <w:spacing w:after="0" w:line="240" w:lineRule="auto"/>
        <w:rPr>
          <w:rFonts w:ascii="Calibri" w:eastAsia="Arial Unicode MS" w:hAnsi="Calibri" w:cs="Calibri"/>
          <w:b/>
          <w:bCs/>
          <w:color w:val="000000"/>
          <w:sz w:val="24"/>
          <w:szCs w:val="24"/>
          <w:u w:color="000000"/>
          <w:bdr w:val="nil"/>
          <w:lang w:val="en-US" w:eastAsia="en-GB"/>
          <w14:textOutline w14:w="12700" w14:cap="flat" w14:cmpd="sng" w14:algn="ctr">
            <w14:noFill/>
            <w14:prstDash w14:val="solid"/>
            <w14:miter w14:lim="400000"/>
          </w14:textOutline>
        </w:rPr>
      </w:pPr>
      <w:r w:rsidRPr="00DC237E">
        <w:rPr>
          <w:rFonts w:ascii="Calibri" w:eastAsia="Arial Unicode MS" w:hAnsi="Calibri" w:cs="Calibri"/>
          <w:b/>
          <w:bCs/>
          <w:color w:val="000000"/>
          <w:sz w:val="24"/>
          <w:szCs w:val="24"/>
          <w:u w:color="000000"/>
          <w:bdr w:val="nil"/>
          <w:lang w:val="en-US" w:eastAsia="en-GB"/>
          <w14:textOutline w14:w="12700" w14:cap="flat" w14:cmpd="sng" w14:algn="ctr">
            <w14:noFill/>
            <w14:prstDash w14:val="solid"/>
            <w14:miter w14:lim="400000"/>
          </w14:textOutline>
        </w:rPr>
        <w:t xml:space="preserve">Re: Installation of Fibre Broadband - Parish of </w:t>
      </w:r>
      <w:proofErr w:type="spellStart"/>
      <w:r w:rsidR="00214198" w:rsidRPr="00DC237E">
        <w:rPr>
          <w:rFonts w:ascii="Calibri" w:eastAsia="Arial Unicode MS" w:hAnsi="Calibri" w:cs="Calibri"/>
          <w:b/>
          <w:bCs/>
          <w:color w:val="000000"/>
          <w:sz w:val="24"/>
          <w:szCs w:val="24"/>
          <w:u w:color="000000"/>
          <w:bdr w:val="nil"/>
          <w:lang w:val="en-US" w:eastAsia="en-GB"/>
          <w14:textOutline w14:w="12700" w14:cap="flat" w14:cmpd="sng" w14:algn="ctr">
            <w14:noFill/>
            <w14:prstDash w14:val="solid"/>
            <w14:miter w14:lim="400000"/>
          </w14:textOutline>
        </w:rPr>
        <w:t>Kinnerley</w:t>
      </w:r>
      <w:proofErr w:type="spellEnd"/>
    </w:p>
    <w:p w14:paraId="02D4772B" w14:textId="77777777" w:rsidR="005D0239" w:rsidRPr="005D0239" w:rsidRDefault="005D0239" w:rsidP="005D0239">
      <w:pPr>
        <w:pBdr>
          <w:top w:val="nil"/>
          <w:left w:val="nil"/>
          <w:bottom w:val="nil"/>
          <w:right w:val="nil"/>
          <w:between w:val="nil"/>
          <w:bar w:val="nil"/>
        </w:pBdr>
        <w:spacing w:after="0" w:line="240" w:lineRule="auto"/>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pPr>
    </w:p>
    <w:p w14:paraId="2BEC7035" w14:textId="648B1B0D" w:rsidR="005D0239" w:rsidRPr="005D0239" w:rsidRDefault="00B26027" w:rsidP="005D0239">
      <w:pPr>
        <w:pBdr>
          <w:top w:val="nil"/>
          <w:left w:val="nil"/>
          <w:bottom w:val="nil"/>
          <w:right w:val="nil"/>
          <w:between w:val="nil"/>
          <w:bar w:val="nil"/>
        </w:pBdr>
        <w:spacing w:after="0" w:line="240" w:lineRule="auto"/>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pPr>
      <w:r>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There is concern </w:t>
      </w:r>
      <w:r w:rsidR="009E13B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within our parish about the way </w:t>
      </w:r>
      <w:r w:rsidR="009176D4">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the remaining f</w:t>
      </w:r>
      <w:r w:rsidR="009E13B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ibre </w:t>
      </w:r>
      <w:r w:rsidR="009176D4">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b</w:t>
      </w:r>
      <w:r w:rsidR="009E13B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roadband </w:t>
      </w:r>
      <w:r w:rsidR="009176D4">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network is being installed and </w:t>
      </w:r>
      <w:r w:rsidR="00C3603F">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I have been asked to write to you as</w:t>
      </w:r>
      <w:r w:rsidR="005D0239"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Chair of </w:t>
      </w:r>
      <w:proofErr w:type="spellStart"/>
      <w:r w:rsidR="005D0239"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Kinnerley</w:t>
      </w:r>
      <w:proofErr w:type="spellEnd"/>
      <w:r w:rsidR="005D0239"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Parish Council (“KPC”)</w:t>
      </w:r>
      <w:r w:rsidR="00F921CD">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w:t>
      </w:r>
    </w:p>
    <w:p w14:paraId="289974F4" w14:textId="77777777" w:rsidR="005D0239" w:rsidRPr="005D0239" w:rsidRDefault="005D0239" w:rsidP="005D0239">
      <w:pPr>
        <w:pBdr>
          <w:top w:val="nil"/>
          <w:left w:val="nil"/>
          <w:bottom w:val="nil"/>
          <w:right w:val="nil"/>
          <w:between w:val="nil"/>
          <w:bar w:val="nil"/>
        </w:pBdr>
        <w:spacing w:after="0" w:line="240" w:lineRule="auto"/>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pPr>
    </w:p>
    <w:p w14:paraId="22287B00" w14:textId="762D6090" w:rsidR="005D0239" w:rsidRPr="005D0239" w:rsidRDefault="005D0239" w:rsidP="005D0239">
      <w:pPr>
        <w:pBdr>
          <w:top w:val="nil"/>
          <w:left w:val="nil"/>
          <w:bottom w:val="nil"/>
          <w:right w:val="nil"/>
          <w:between w:val="nil"/>
          <w:bar w:val="nil"/>
        </w:pBdr>
        <w:spacing w:after="0" w:line="240" w:lineRule="auto"/>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pPr>
      <w:r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As you </w:t>
      </w:r>
      <w:r w:rsidR="00857B31">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will know</w:t>
      </w:r>
      <w:r w:rsidR="009F4347">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w:t>
      </w:r>
      <w:r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w:t>
      </w:r>
      <w:r w:rsidR="00F805EA">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F</w:t>
      </w:r>
      <w:r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reedom </w:t>
      </w:r>
      <w:proofErr w:type="spellStart"/>
      <w:r w:rsidR="00F805EA">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F</w:t>
      </w:r>
      <w:r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ibre</w:t>
      </w:r>
      <w:proofErr w:type="spellEnd"/>
      <w:r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w:t>
      </w:r>
      <w:r w:rsidR="00E60D5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Ltd </w:t>
      </w:r>
      <w:r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w:t>
      </w:r>
      <w:r w:rsidR="00F805EA">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FF</w:t>
      </w:r>
      <w:r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has </w:t>
      </w:r>
      <w:r w:rsidR="00F805EA">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the</w:t>
      </w:r>
      <w:r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contract </w:t>
      </w:r>
      <w:r w:rsidR="00621C65">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under the Government’s Project Gigabit </w:t>
      </w:r>
      <w:r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to install fibre broadband in North Shropshire (including </w:t>
      </w:r>
      <w:r w:rsidR="00FE4FDE">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in</w:t>
      </w:r>
      <w:r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our Parish). </w:t>
      </w:r>
      <w:r w:rsidR="0097707A">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w:t>
      </w:r>
      <w:r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For a sma</w:t>
      </w:r>
      <w:r w:rsidR="00FE4FDE">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l</w:t>
      </w:r>
      <w:r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l</w:t>
      </w:r>
      <w:r w:rsidR="00FE4FDE">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underserved </w:t>
      </w:r>
      <w:r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rural community such as ours, this is a most welcome development </w:t>
      </w:r>
      <w:r w:rsidR="00757DDF">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which is</w:t>
      </w:r>
      <w:r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supported by the Parish Council.</w:t>
      </w:r>
    </w:p>
    <w:p w14:paraId="060377FC" w14:textId="77777777" w:rsidR="005D0239" w:rsidRDefault="005D0239" w:rsidP="005D0239">
      <w:pPr>
        <w:pBdr>
          <w:top w:val="nil"/>
          <w:left w:val="nil"/>
          <w:bottom w:val="nil"/>
          <w:right w:val="nil"/>
          <w:between w:val="nil"/>
          <w:bar w:val="nil"/>
        </w:pBdr>
        <w:spacing w:after="0" w:line="240" w:lineRule="auto"/>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pPr>
    </w:p>
    <w:p w14:paraId="4E1564EC" w14:textId="7AE94AE4" w:rsidR="00C12096" w:rsidRDefault="004B6170" w:rsidP="007A0F09">
      <w:pPr>
        <w:pBdr>
          <w:top w:val="nil"/>
          <w:left w:val="nil"/>
          <w:bottom w:val="nil"/>
          <w:right w:val="nil"/>
          <w:between w:val="nil"/>
          <w:bar w:val="nil"/>
        </w:pBdr>
        <w:spacing w:after="0" w:line="240" w:lineRule="auto"/>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pPr>
      <w:r>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However, the concern is</w:t>
      </w:r>
      <w:r w:rsidR="007F1830">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w:t>
      </w:r>
      <w:r w:rsidR="00C45D5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primarily </w:t>
      </w:r>
      <w:r w:rsidR="007F1830">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over the proliferation of new poles, and the</w:t>
      </w:r>
      <w:r w:rsidR="00C45D5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ir associated wires, when every house is already served by </w:t>
      </w:r>
      <w:r w:rsidR="00DC5E48">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poles and wires. </w:t>
      </w:r>
      <w:r w:rsidR="007F1830">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w:t>
      </w:r>
      <w:r w:rsidR="00DC5E48">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This </w:t>
      </w:r>
      <w:r w:rsidR="003E5383">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proliferation </w:t>
      </w:r>
      <w:r w:rsidR="00DC5E48">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has only become </w:t>
      </w:r>
      <w:r w:rsidR="003E5383">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publicly </w:t>
      </w:r>
      <w:r w:rsidR="00DC5E48">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evident</w:t>
      </w:r>
      <w:r w:rsidR="007A0F0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in </w:t>
      </w:r>
      <w:r w:rsidR="005D0239"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recent weeks</w:t>
      </w:r>
      <w:r w:rsidR="007A0F0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by the positioning of</w:t>
      </w:r>
      <w:r w:rsidR="005D0239"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wooden sticks </w:t>
      </w:r>
      <w:r w:rsidR="00054EE1"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along </w:t>
      </w:r>
      <w:r w:rsidR="00DD5ABE">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our </w:t>
      </w:r>
      <w:r w:rsidR="00940859"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verges and hedgerows </w:t>
      </w:r>
      <w:r w:rsidR="008B1A2C">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indicat</w:t>
      </w:r>
      <w:r w:rsidR="00DD5ABE">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ing</w:t>
      </w:r>
      <w:r w:rsidR="005D0239"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the site of new</w:t>
      </w:r>
      <w:r w:rsidR="00DD5ABE">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w:t>
      </w:r>
      <w:r w:rsidR="005D0239"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poles</w:t>
      </w:r>
      <w:r w:rsidR="00B31CBC">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bearing</w:t>
      </w:r>
      <w:r w:rsidR="005D0239"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notices invit</w:t>
      </w:r>
      <w:r w:rsidR="00B31CBC">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ing</w:t>
      </w:r>
      <w:r w:rsidR="005D0239"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contact with </w:t>
      </w:r>
      <w:r w:rsidR="008D510B">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FF</w:t>
      </w:r>
      <w:r w:rsidR="005D0239"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w:t>
      </w:r>
      <w:r w:rsidR="00056564">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w:t>
      </w:r>
      <w:r w:rsidR="00931BF7">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This is a statutory requirement, giving 28 </w:t>
      </w:r>
      <w:r w:rsidR="002C232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days’ notice</w:t>
      </w:r>
      <w:r w:rsidR="00931BF7">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of the inten</w:t>
      </w:r>
      <w:r w:rsidR="00C21B98">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tion to install a pole</w:t>
      </w:r>
      <w:r w:rsidR="00427971">
        <w:rPr>
          <w:rStyle w:val="FootnoteReference"/>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footnoteReference w:id="2"/>
      </w:r>
      <w:r w:rsidR="00C21B98">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although FF do have permitted development rights </w:t>
      </w:r>
      <w:r w:rsidR="00F5188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(PDRs) </w:t>
      </w:r>
      <w:r w:rsidR="00C21B98">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to do this</w:t>
      </w:r>
      <w:r w:rsidR="00D02A96">
        <w:rPr>
          <w:rStyle w:val="FootnoteReference"/>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footnoteReference w:id="3"/>
      </w:r>
      <w:r w:rsidR="00C21B98">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w:t>
      </w:r>
    </w:p>
    <w:p w14:paraId="5D2D5ACA" w14:textId="77777777" w:rsidR="00C12096" w:rsidRDefault="00C12096" w:rsidP="007A0F09">
      <w:pPr>
        <w:pBdr>
          <w:top w:val="nil"/>
          <w:left w:val="nil"/>
          <w:bottom w:val="nil"/>
          <w:right w:val="nil"/>
          <w:between w:val="nil"/>
          <w:bar w:val="nil"/>
        </w:pBdr>
        <w:spacing w:after="0" w:line="240" w:lineRule="auto"/>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pPr>
    </w:p>
    <w:p w14:paraId="49DBBA9B" w14:textId="591257BF" w:rsidR="00C12096" w:rsidRPr="005D0239" w:rsidRDefault="00056564" w:rsidP="00C12096">
      <w:pPr>
        <w:pBdr>
          <w:top w:val="nil"/>
          <w:left w:val="nil"/>
          <w:bottom w:val="nil"/>
          <w:right w:val="nil"/>
          <w:between w:val="nil"/>
          <w:bar w:val="nil"/>
        </w:pBdr>
        <w:spacing w:after="0" w:line="240" w:lineRule="auto"/>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pPr>
      <w:r>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FF </w:t>
      </w:r>
      <w:r w:rsidR="008D510B">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had previously</w:t>
      </w:r>
      <w:r>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sen</w:t>
      </w:r>
      <w:r w:rsidR="008D510B">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t</w:t>
      </w:r>
      <w:r>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KPC a list of </w:t>
      </w:r>
      <w:r w:rsidR="007E42FE">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the co-ordinates for </w:t>
      </w:r>
      <w:r w:rsidR="00EA187F">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167 locations for new poles in the parish, but we had to translate this into a map to make sense of it.</w:t>
      </w:r>
      <w:r w:rsidR="00C12096">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At the time of sending </w:t>
      </w:r>
      <w:r w:rsidR="00225A86">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this information FF</w:t>
      </w:r>
      <w:r w:rsidR="00C12096">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said </w:t>
      </w:r>
      <w:r w:rsidR="00C12096" w:rsidRPr="00DC237E">
        <w:rPr>
          <w:rFonts w:ascii="Calibri" w:eastAsia="Arial Unicode MS" w:hAnsi="Calibri" w:cs="Calibri"/>
          <w:i/>
          <w:iCs/>
          <w:color w:val="000000"/>
          <w:sz w:val="24"/>
          <w:szCs w:val="24"/>
          <w:u w:color="000000"/>
          <w:bdr w:val="nil"/>
          <w:lang w:val="en-US" w:eastAsia="en-GB"/>
          <w14:textOutline w14:w="12700" w14:cap="flat" w14:cmpd="sng" w14:algn="ctr">
            <w14:noFill/>
            <w14:prstDash w14:val="solid"/>
            <w14:miter w14:lim="400000"/>
          </w14:textOutline>
        </w:rPr>
        <w:t>“</w:t>
      </w:r>
      <w:r w:rsidR="00BE774F" w:rsidRPr="00DC237E">
        <w:rPr>
          <w:rFonts w:ascii="Calibri" w:eastAsia="Arial Unicode MS" w:hAnsi="Calibri" w:cs="Calibri"/>
          <w:i/>
          <w:iCs/>
          <w:color w:val="000000"/>
          <w:sz w:val="24"/>
          <w:szCs w:val="24"/>
          <w:u w:color="000000"/>
          <w:bdr w:val="nil"/>
          <w:lang w:val="en-US" w:eastAsia="en-GB"/>
          <w14:textOutline w14:w="12700" w14:cap="flat" w14:cmpd="sng" w14:algn="ctr">
            <w14:noFill/>
            <w14:prstDash w14:val="solid"/>
            <w14:miter w14:lim="400000"/>
          </w14:textOutline>
        </w:rPr>
        <w:t xml:space="preserve">whilst </w:t>
      </w:r>
      <w:r w:rsidR="00C12096" w:rsidRPr="00DC237E">
        <w:rPr>
          <w:rFonts w:ascii="Calibri" w:eastAsia="Arial Unicode MS" w:hAnsi="Calibri" w:cs="Calibri"/>
          <w:i/>
          <w:iCs/>
          <w:color w:val="000000"/>
          <w:sz w:val="24"/>
          <w:szCs w:val="24"/>
          <w:u w:color="000000"/>
          <w:bdr w:val="nil"/>
          <w:lang w:val="en-US" w:eastAsia="en-GB"/>
          <w14:textOutline w14:w="12700" w14:cap="flat" w14:cmpd="sng" w14:algn="ctr">
            <w14:noFill/>
            <w14:prstDash w14:val="solid"/>
            <w14:miter w14:lim="400000"/>
          </w14:textOutline>
        </w:rPr>
        <w:t>we are largely able to make use of the existing network of telegraph poles and underground ducting, it is sometimes necessary to install new essential infrastructure to ensure no community is left behind.”</w:t>
      </w:r>
      <w:r w:rsidR="00062DD6" w:rsidRPr="00DC237E">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We </w:t>
      </w:r>
      <w:r w:rsidR="00062DD6"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posted these details on our website </w:t>
      </w:r>
      <w:r w:rsidR="00E4495D">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at the end of May </w:t>
      </w:r>
      <w:r w:rsidR="00062DD6" w:rsidRPr="005D023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for the assistance of the community</w:t>
      </w:r>
      <w:r w:rsidR="00062DD6">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(see </w:t>
      </w:r>
      <w:hyperlink r:id="rId9" w:history="1">
        <w:r w:rsidR="007C621B" w:rsidRPr="00DC237E">
          <w:rPr>
            <w:rFonts w:ascii="Calibri" w:hAnsi="Calibri" w:cs="Calibri"/>
            <w:color w:val="0000FF"/>
            <w:sz w:val="24"/>
            <w:szCs w:val="24"/>
            <w:u w:val="single"/>
          </w:rPr>
          <w:t xml:space="preserve">News | </w:t>
        </w:r>
        <w:proofErr w:type="spellStart"/>
        <w:r w:rsidR="007C621B" w:rsidRPr="00DC237E">
          <w:rPr>
            <w:rFonts w:ascii="Calibri" w:hAnsi="Calibri" w:cs="Calibri"/>
            <w:color w:val="0000FF"/>
            <w:sz w:val="24"/>
            <w:szCs w:val="24"/>
            <w:u w:val="single"/>
          </w:rPr>
          <w:t>Kinnerley</w:t>
        </w:r>
        <w:proofErr w:type="spellEnd"/>
        <w:r w:rsidR="007C621B" w:rsidRPr="00DC237E">
          <w:rPr>
            <w:rFonts w:ascii="Calibri" w:hAnsi="Calibri" w:cs="Calibri"/>
            <w:color w:val="0000FF"/>
            <w:sz w:val="24"/>
            <w:szCs w:val="24"/>
            <w:u w:val="single"/>
          </w:rPr>
          <w:t xml:space="preserve"> Parish Council</w:t>
        </w:r>
      </w:hyperlink>
      <w:r w:rsidR="007C621B" w:rsidRPr="00DC237E">
        <w:rPr>
          <w:rFonts w:ascii="Calibri" w:hAnsi="Calibri" w:cs="Calibri"/>
          <w:sz w:val="24"/>
          <w:szCs w:val="24"/>
        </w:rPr>
        <w:t>)</w:t>
      </w:r>
      <w:r w:rsidR="00D04EC5">
        <w:rPr>
          <w:rFonts w:ascii="Calibri" w:hAnsi="Calibri" w:cs="Calibri"/>
          <w:sz w:val="24"/>
          <w:szCs w:val="24"/>
        </w:rPr>
        <w:t>.</w:t>
      </w:r>
    </w:p>
    <w:p w14:paraId="41F29903" w14:textId="77777777" w:rsidR="005C6854" w:rsidRDefault="005C6854" w:rsidP="007A0F09">
      <w:pPr>
        <w:pBdr>
          <w:top w:val="nil"/>
          <w:left w:val="nil"/>
          <w:bottom w:val="nil"/>
          <w:right w:val="nil"/>
          <w:between w:val="nil"/>
          <w:bar w:val="nil"/>
        </w:pBdr>
        <w:spacing w:after="0" w:line="240" w:lineRule="auto"/>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pPr>
    </w:p>
    <w:p w14:paraId="1BF807F4" w14:textId="27C8C2FC" w:rsidR="00622FEE" w:rsidRDefault="00553724" w:rsidP="007A0F09">
      <w:pPr>
        <w:pBdr>
          <w:top w:val="nil"/>
          <w:left w:val="nil"/>
          <w:bottom w:val="nil"/>
          <w:right w:val="nil"/>
          <w:between w:val="nil"/>
          <w:bar w:val="nil"/>
        </w:pBdr>
        <w:spacing w:after="0" w:line="240" w:lineRule="auto"/>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pPr>
      <w:r>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A</w:t>
      </w:r>
      <w:r w:rsidR="00424D9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number of residents did </w:t>
      </w:r>
      <w:r w:rsidR="009D48A1">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accordingly </w:t>
      </w:r>
      <w:r w:rsidR="00424D99">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contact FF</w:t>
      </w:r>
      <w:r w:rsidR="009D48A1">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but have </w:t>
      </w:r>
      <w:r w:rsidR="00D254A5">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had problems getting</w:t>
      </w:r>
      <w:r w:rsidR="009D48A1">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replies</w:t>
      </w:r>
      <w:r w:rsidR="00FF33D5">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from them, and some have asked us to take up the cudgels </w:t>
      </w:r>
      <w:r w:rsidR="003146C1">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on their behalf, which we did, </w:t>
      </w:r>
      <w:r w:rsidR="00640CB3">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resulting in an on-line meeting with them on 11 July</w:t>
      </w:r>
      <w:r w:rsidR="00FF33D5">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w:t>
      </w:r>
      <w:r w:rsidR="006E0284">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The draft notes from this are attached.</w:t>
      </w:r>
      <w:r w:rsidR="00AC4124">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Th</w:t>
      </w:r>
      <w:r w:rsidR="00F90926">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e poor</w:t>
      </w:r>
      <w:r w:rsidR="00AC4124">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w:t>
      </w:r>
      <w:r w:rsidR="0020791E">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respon</w:t>
      </w:r>
      <w:r w:rsidR="00352948">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se</w:t>
      </w:r>
      <w:r w:rsidR="0020791E">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t xml:space="preserve"> rate of FF is a secondary, but still important, concern.</w:t>
      </w:r>
    </w:p>
    <w:p w14:paraId="09176FAA" w14:textId="77777777" w:rsidR="00B265CE" w:rsidRPr="005D0239" w:rsidRDefault="00B265CE" w:rsidP="007A0F09">
      <w:pPr>
        <w:pBdr>
          <w:top w:val="nil"/>
          <w:left w:val="nil"/>
          <w:bottom w:val="nil"/>
          <w:right w:val="nil"/>
          <w:between w:val="nil"/>
          <w:bar w:val="nil"/>
        </w:pBdr>
        <w:spacing w:after="0" w:line="240" w:lineRule="auto"/>
        <w:rPr>
          <w:rFonts w:ascii="Calibri" w:eastAsia="Arial Unicode MS" w:hAnsi="Calibri" w:cs="Calibri"/>
          <w:color w:val="000000"/>
          <w:sz w:val="24"/>
          <w:szCs w:val="24"/>
          <w:u w:color="000000"/>
          <w:bdr w:val="nil"/>
          <w:lang w:val="en-US" w:eastAsia="en-GB"/>
          <w14:textOutline w14:w="12700" w14:cap="flat" w14:cmpd="sng" w14:algn="ctr">
            <w14:noFill/>
            <w14:prstDash w14:val="solid"/>
            <w14:miter w14:lim="400000"/>
          </w14:textOutline>
        </w:rPr>
      </w:pPr>
    </w:p>
    <w:p w14:paraId="12CF6D88" w14:textId="3BEA1584" w:rsidR="003B432D" w:rsidRPr="00244E21" w:rsidRDefault="00B265CE" w:rsidP="003B432D">
      <w:pPr>
        <w:rPr>
          <w:rFonts w:ascii="Calibri" w:hAnsi="Calibri" w:cs="Calibri"/>
          <w:sz w:val="24"/>
          <w:szCs w:val="24"/>
        </w:rPr>
      </w:pP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We seek your intervention</w:t>
      </w:r>
      <w:r w:rsidR="0064134C">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please,</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both with </w:t>
      </w:r>
      <w:r>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FF</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and if necessary HM Government to urge the widest possible use of existing infrastructure and the </w:t>
      </w:r>
      <w:proofErr w:type="spellStart"/>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minimisation</w:t>
      </w:r>
      <w:proofErr w:type="spellEnd"/>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of new installations.</w:t>
      </w:r>
    </w:p>
    <w:p w14:paraId="25E498DC" w14:textId="77777777" w:rsidR="002C0706" w:rsidRPr="00244E21" w:rsidRDefault="002C0706" w:rsidP="00F3503D">
      <w:pPr>
        <w:spacing w:after="240" w:line="360" w:lineRule="auto"/>
        <w:jc w:val="both"/>
        <w:rPr>
          <w:rFonts w:ascii="Calibri" w:eastAsiaTheme="minorEastAsia" w:hAnsi="Calibri" w:cs="Calibri"/>
          <w:sz w:val="24"/>
          <w:szCs w:val="24"/>
          <w:lang w:eastAsia="en-GB"/>
        </w:rPr>
        <w:sectPr w:rsidR="002C0706" w:rsidRPr="00244E21" w:rsidSect="00557B15">
          <w:headerReference w:type="default" r:id="rId10"/>
          <w:footerReference w:type="default" r:id="rId11"/>
          <w:pgSz w:w="11906" w:h="16838" w:code="9"/>
          <w:pgMar w:top="1021" w:right="1134" w:bottom="1021" w:left="1134" w:header="567" w:footer="510" w:gutter="0"/>
          <w:cols w:space="708"/>
          <w:docGrid w:linePitch="360"/>
        </w:sectPr>
      </w:pPr>
    </w:p>
    <w:p w14:paraId="043E5637" w14:textId="713F235B" w:rsidR="003E0A7A" w:rsidRDefault="00873404" w:rsidP="003E0A7A">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r>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lastRenderedPageBreak/>
        <w:t xml:space="preserve">To elaborate further both </w:t>
      </w:r>
      <w:r w:rsidR="006E2003">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on the </w:t>
      </w:r>
      <w:r w:rsidR="00ED4020">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sharing of infrastructure, and </w:t>
      </w:r>
      <w:r w:rsidR="006E2003">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on </w:t>
      </w:r>
      <w:r w:rsidR="00ED4020">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communications:</w:t>
      </w:r>
    </w:p>
    <w:p w14:paraId="0D1D959C" w14:textId="77777777" w:rsidR="00D5759C" w:rsidRDefault="00D5759C" w:rsidP="003E0A7A">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p>
    <w:p w14:paraId="2D10518E" w14:textId="608C934F" w:rsidR="009743A1" w:rsidRPr="00DC237E" w:rsidRDefault="00ED4020" w:rsidP="003E0A7A">
      <w:pPr>
        <w:pBdr>
          <w:top w:val="nil"/>
          <w:left w:val="nil"/>
          <w:bottom w:val="nil"/>
          <w:right w:val="nil"/>
          <w:between w:val="nil"/>
          <w:bar w:val="nil"/>
        </w:pBdr>
        <w:spacing w:after="0" w:line="240" w:lineRule="auto"/>
        <w:rPr>
          <w:rFonts w:ascii="Calibri" w:eastAsia="Arial Unicode MS" w:hAnsi="Calibri" w:cs="Calibri"/>
          <w:b/>
          <w:bCs/>
          <w:color w:val="393939"/>
          <w:sz w:val="24"/>
          <w:szCs w:val="24"/>
          <w:u w:color="393939"/>
          <w:bdr w:val="nil"/>
          <w:shd w:val="clear" w:color="auto" w:fill="FFFFFF"/>
          <w:lang w:val="en-US" w:eastAsia="en-GB"/>
          <w14:textOutline w14:w="12700" w14:cap="flat" w14:cmpd="sng" w14:algn="ctr">
            <w14:noFill/>
            <w14:prstDash w14:val="solid"/>
            <w14:miter w14:lim="400000"/>
          </w14:textOutline>
        </w:rPr>
      </w:pPr>
      <w:r w:rsidRPr="00DC237E">
        <w:rPr>
          <w:rFonts w:ascii="Calibri" w:eastAsia="Arial Unicode MS" w:hAnsi="Calibri" w:cs="Calibri"/>
          <w:b/>
          <w:bCs/>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Sharing of </w:t>
      </w:r>
      <w:r w:rsidR="009743A1" w:rsidRPr="00DC237E">
        <w:rPr>
          <w:rFonts w:ascii="Calibri" w:eastAsia="Arial Unicode MS" w:hAnsi="Calibri" w:cs="Calibri"/>
          <w:b/>
          <w:bCs/>
          <w:color w:val="393939"/>
          <w:sz w:val="24"/>
          <w:szCs w:val="24"/>
          <w:u w:color="393939"/>
          <w:bdr w:val="nil"/>
          <w:shd w:val="clear" w:color="auto" w:fill="FFFFFF"/>
          <w:lang w:val="en-US" w:eastAsia="en-GB"/>
          <w14:textOutline w14:w="12700" w14:cap="flat" w14:cmpd="sng" w14:algn="ctr">
            <w14:noFill/>
            <w14:prstDash w14:val="solid"/>
            <w14:miter w14:lim="400000"/>
          </w14:textOutline>
        </w:rPr>
        <w:t>infrastructure:</w:t>
      </w:r>
    </w:p>
    <w:p w14:paraId="3067328E" w14:textId="2711F29A" w:rsidR="00DA28ED" w:rsidRPr="00DA28ED" w:rsidRDefault="00DA28ED"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As you will appreciate in rural areas existing over-ground utility infrastructure is an intrusive but perhaps inevitable cost </w:t>
      </w:r>
      <w:r w:rsidR="00981C91">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of</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the provision of these key services.</w:t>
      </w:r>
      <w:r w:rsidR="00DE5CB7">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Our wish is to maximise the use of existing infrastructure </w:t>
      </w:r>
      <w:r w:rsidR="00C2257B">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and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to minimise new installation which will be unattractive and intrusive.</w:t>
      </w:r>
      <w:r w:rsidR="00D07836">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We </w:t>
      </w:r>
      <w:proofErr w:type="spellStart"/>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recognise</w:t>
      </w:r>
      <w:proofErr w:type="spellEnd"/>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that the cost of carrying these installations underground in our context (where exi</w:t>
      </w:r>
      <w:r w:rsidR="00570F84">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s</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ting ducting m</w:t>
      </w:r>
      <w:r w:rsidR="00C2257B">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a</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y be scarce / non-existing) may be unavailable save in the most egregious cases.</w:t>
      </w:r>
    </w:p>
    <w:p w14:paraId="020B4655" w14:textId="77777777" w:rsidR="00DA28ED" w:rsidRPr="00DA28ED" w:rsidRDefault="00DA28ED"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p>
    <w:p w14:paraId="64011DE4" w14:textId="6C74604A" w:rsidR="00DA28ED" w:rsidRDefault="00DA28ED"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Broadband companies do not have to use existing infrastructure, </w:t>
      </w:r>
      <w:r w:rsidR="00D07836">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but</w:t>
      </w:r>
      <w:r w:rsidR="00D07836"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there are regulations designed to encourage infrastructure sharing</w:t>
      </w:r>
      <w:r w:rsidR="002F68CA">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by</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using existing telegraph poles or underground ducts, rather than installing new ones. </w:t>
      </w:r>
      <w:r w:rsidR="00483462">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This requires a commercial agreement between the broadband company and the owner of the existing infrastructure (which may be another broadband company).</w:t>
      </w:r>
    </w:p>
    <w:p w14:paraId="266D300C" w14:textId="77777777" w:rsidR="00090798" w:rsidRPr="00DA28ED" w:rsidRDefault="00090798"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p>
    <w:p w14:paraId="611427FA" w14:textId="3A6CD8E3" w:rsidR="00DA28ED" w:rsidRPr="00DA28ED" w:rsidRDefault="00DA28ED"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W</w:t>
      </w:r>
      <w:r w:rsidR="005629AA">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hilst we</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proofErr w:type="spellStart"/>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recognise</w:t>
      </w:r>
      <w:proofErr w:type="spellEnd"/>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005629AA">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that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it is not always technically feasible to </w:t>
      </w:r>
      <w:proofErr w:type="spellStart"/>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utilise</w:t>
      </w:r>
      <w:proofErr w:type="spellEnd"/>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existing infrastructure</w:t>
      </w:r>
      <w:r w:rsidR="005629AA">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t</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he 2003 Regulations </w:t>
      </w:r>
      <w:r w:rsidR="005629AA">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do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state that </w:t>
      </w:r>
      <w:hyperlink r:id="rId12" w:history="1">
        <w:r w:rsidRPr="00DA28ED">
          <w:rPr>
            <w:rFonts w:ascii="Calibri" w:eastAsia="Arial Unicode MS" w:hAnsi="Calibri" w:cs="Calibri"/>
            <w:color w:val="2B57AB"/>
            <w:sz w:val="24"/>
            <w:szCs w:val="24"/>
            <w:u w:val="single" w:color="2B57AB"/>
            <w:bdr w:val="nil"/>
            <w:shd w:val="clear" w:color="auto" w:fill="FFFFFF"/>
            <w:lang w:val="en-US" w:eastAsia="en-GB"/>
            <w14:textOutline w14:w="12700" w14:cap="flat" w14:cmpd="sng" w14:algn="ctr">
              <w14:noFill/>
              <w14:prstDash w14:val="solid"/>
              <w14:miter w14:lim="400000"/>
            </w14:textOutline>
          </w:rPr>
          <w:t>companies should share infrastructure</w:t>
        </w:r>
      </w:hyperlink>
      <w:r w:rsidRPr="00DA28ED">
        <w:rPr>
          <w:rFonts w:ascii="Calibri" w:eastAsia="Arial Unicode MS" w:hAnsi="Calibri" w:cs="Calibri"/>
          <w:color w:val="393939"/>
          <w:sz w:val="24"/>
          <w:szCs w:val="24"/>
          <w:u w:color="393939"/>
          <w:bdr w:val="nil"/>
          <w:shd w:val="clear" w:color="auto" w:fill="FFFFFF"/>
          <w:rtl/>
          <w:lang w:val="ar-SA" w:eastAsia="en-GB"/>
          <w14:textOutline w14:w="12700" w14:cap="flat" w14:cmpd="sng" w14:algn="ctr">
            <w14:noFill/>
            <w14:prstDash w14:val="solid"/>
            <w14:miter w14:lim="400000"/>
          </w14:textOutline>
        </w:rPr>
        <w:t xml:space="preserve"> </w:t>
      </w:r>
      <w:r w:rsidR="000C56E7">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“w</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here practicable”</w:t>
      </w:r>
      <w:r w:rsidR="001C49E2">
        <w:rPr>
          <w:rStyle w:val="FootnoteReference"/>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footnoteReference w:id="4"/>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008630EE">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Additionally, under the </w:t>
      </w:r>
      <w:r w:rsidR="001E1460" w:rsidRPr="00DC237E">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Communications (Access to Infrastructure) Regulations 2016</w:t>
      </w:r>
      <w:r w:rsidR="001E1460">
        <w:rPr>
          <w:rStyle w:val="FootnoteReference"/>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footnoteReference w:id="5"/>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infrastructure owners must respond to reasonable requests for infrastructure access.</w:t>
      </w:r>
      <w:r w:rsidR="008F7BB0">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Ofcom requires Openreach (the part of BT that operates its network infrastructure) to </w:t>
      </w:r>
      <w:hyperlink r:id="rId13" w:history="1">
        <w:r w:rsidRPr="00DA28ED">
          <w:rPr>
            <w:rFonts w:ascii="Calibri" w:eastAsia="Arial Unicode MS" w:hAnsi="Calibri" w:cs="Calibri"/>
            <w:color w:val="2B57AB"/>
            <w:sz w:val="24"/>
            <w:szCs w:val="24"/>
            <w:u w:val="single" w:color="2B57AB"/>
            <w:bdr w:val="nil"/>
            <w:shd w:val="clear" w:color="auto" w:fill="FFFFFF"/>
            <w:lang w:val="en-US" w:eastAsia="en-GB"/>
            <w14:textOutline w14:w="12700" w14:cap="flat" w14:cmpd="sng" w14:algn="ctr">
              <w14:noFill/>
              <w14:prstDash w14:val="solid"/>
              <w14:miter w14:lim="400000"/>
            </w14:textOutline>
          </w:rPr>
          <w:t>allow competitors to rent access to their ducts and poles on fair and reasonable terms</w:t>
        </w:r>
      </w:hyperlink>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p>
    <w:p w14:paraId="5D4E7ECE" w14:textId="77777777" w:rsidR="00DA28ED" w:rsidRPr="00DA28ED" w:rsidRDefault="00DA28ED"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p>
    <w:p w14:paraId="3163C8F9" w14:textId="7311BADD" w:rsidR="00DA28ED" w:rsidRDefault="00DA28ED"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These measures are designed to help new entrants compete with the incumbents by reducing the cost of building new broadband networks. </w:t>
      </w:r>
      <w:r w:rsidR="00AF527F">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It is for the broadband company and infrastructure owner to decide whether in any given deployment it is </w:t>
      </w:r>
      <w:r w:rsidRPr="00DA28ED">
        <w:rPr>
          <w:rFonts w:ascii="Calibri" w:eastAsia="Arial Unicode MS" w:hAnsi="Calibri" w:cs="Calibri"/>
          <w:color w:val="393939"/>
          <w:sz w:val="24"/>
          <w:szCs w:val="24"/>
          <w:u w:color="393939"/>
          <w:bdr w:val="nil"/>
          <w:shd w:val="clear" w:color="auto" w:fill="FFFFFF"/>
          <w:rtl/>
          <w:lang w:val="ar-SA" w:eastAsia="en-GB"/>
          <w14:textOutline w14:w="12700" w14:cap="flat" w14:cmpd="sng" w14:algn="ctr">
            <w14:noFill/>
            <w14:prstDash w14:val="solid"/>
            <w14:miter w14:lim="400000"/>
          </w14:textOutline>
        </w:rPr>
        <w:t>“</w:t>
      </w:r>
      <w:r w:rsidRPr="00DA28ED">
        <w:rPr>
          <w:rFonts w:ascii="Calibri" w:eastAsia="Arial Unicode MS" w:hAnsi="Calibri" w:cs="Calibri"/>
          <w:color w:val="393939"/>
          <w:sz w:val="24"/>
          <w:szCs w:val="24"/>
          <w:u w:color="393939"/>
          <w:bdr w:val="nil"/>
          <w:shd w:val="clear" w:color="auto" w:fill="FFFFFF"/>
          <w:lang w:val="es-ES_tradnl" w:eastAsia="en-GB"/>
          <w14:textOutline w14:w="12700" w14:cap="flat" w14:cmpd="sng" w14:algn="ctr">
            <w14:noFill/>
            <w14:prstDash w14:val="solid"/>
            <w14:miter w14:lim="400000"/>
          </w14:textOutline>
        </w:rPr>
        <w:t>practicable</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to share apparatus. There is no legal obligation to utilise existing apparatus in all cases and broadband companies are not required to demonstrate (to Ofcom or the local planning authority, for example) that it is not practicable to share infrastructure before works commence.</w:t>
      </w:r>
    </w:p>
    <w:p w14:paraId="6CE99AF2" w14:textId="77777777" w:rsidR="00155592" w:rsidRPr="00DA28ED" w:rsidRDefault="00155592"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p>
    <w:p w14:paraId="192B982C" w14:textId="6DD5746C" w:rsidR="00DA28ED" w:rsidRPr="00DA28ED" w:rsidRDefault="00155592"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r>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However,</w:t>
      </w:r>
      <w:r w:rsidR="00DA28ED"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00DA28ED" w:rsidRPr="00DA28ED">
        <w:rPr>
          <w:rFonts w:ascii="Calibri" w:eastAsia="Arial Unicode MS" w:hAnsi="Calibri" w:cs="Calibri"/>
          <w:color w:val="393939"/>
          <w:sz w:val="24"/>
          <w:szCs w:val="24"/>
          <w:u w:color="393939"/>
          <w:bdr w:val="nil"/>
          <w:shd w:val="clear" w:color="auto" w:fill="FFFFFF"/>
          <w:lang w:val="pt-PT" w:eastAsia="en-GB"/>
          <w14:textOutline w14:w="12700" w14:cap="flat" w14:cmpd="sng" w14:algn="ctr">
            <w14:noFill/>
            <w14:prstDash w14:val="solid"/>
            <w14:miter w14:lim="400000"/>
          </w14:textOutline>
        </w:rPr>
        <w:t>Julia Lopez MP</w:t>
      </w:r>
      <w:r w:rsidR="00DA28ED"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Minister of State for Data and Digital Infrastructure</w:t>
      </w:r>
      <w:r w:rsidR="002C3CA3">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in the </w:t>
      </w:r>
      <w:r w:rsidR="00DA28ED"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Department for Science, Innovation &amp; Technology </w:t>
      </w:r>
      <w:r w:rsidR="002C3CA3">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did </w:t>
      </w:r>
      <w:r w:rsidR="00DA28ED"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issue</w:t>
      </w:r>
      <w:r w:rsidR="002C3CA3">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a Written Ministerial Statement </w:t>
      </w:r>
      <w:r w:rsidR="00D80B02">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(WMS)</w:t>
      </w:r>
      <w:r w:rsidR="00344DA5">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00DA28ED"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on 14 March 2024 (attached for your assistance</w:t>
      </w:r>
      <w:r w:rsidR="00466D6F">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further exhorting the </w:t>
      </w:r>
      <w:r w:rsidR="00642445">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joint use of existing </w:t>
      </w:r>
      <w:r w:rsidR="009E287C">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infrastructure</w:t>
      </w:r>
      <w:r w:rsidR="00DA28ED"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w:t>
      </w:r>
    </w:p>
    <w:p w14:paraId="38798688" w14:textId="77777777" w:rsidR="00DA28ED" w:rsidRPr="00DA28ED" w:rsidRDefault="00DA28ED"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p>
    <w:p w14:paraId="292AF23D" w14:textId="2098BBE7" w:rsidR="00DA28ED" w:rsidRPr="00DA28ED" w:rsidRDefault="00DA28ED"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You will note from </w:t>
      </w:r>
      <w:r w:rsidR="0073313B">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the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summary </w:t>
      </w:r>
      <w:r w:rsidR="0073313B">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of </w:t>
      </w:r>
      <w:r w:rsidR="0073313B"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our meeting </w:t>
      </w:r>
      <w:r w:rsidR="0073313B">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with FF that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we have discussed this mat</w:t>
      </w:r>
      <w:r w:rsidR="0073313B">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t</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er with </w:t>
      </w:r>
      <w:r w:rsidR="0073313B">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them</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003B648B">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Whilst they make the reasonable point that had the </w:t>
      </w:r>
      <w:r w:rsidR="00344DA5">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14 March 2024 WMS</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been issued earlier they could have taken account of it </w:t>
      </w:r>
      <w:r w:rsidR="00C043B0">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when laying their plans beforehand</w:t>
      </w:r>
      <w:r w:rsidR="00237B6C">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the requirements of the </w:t>
      </w:r>
      <w:r w:rsidR="001E624A">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pre-existing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2003 Regulations on </w:t>
      </w:r>
      <w:r w:rsidR="00456671">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FF</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are </w:t>
      </w:r>
      <w:r w:rsidR="001E624A">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nevertheless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clear.</w:t>
      </w:r>
    </w:p>
    <w:p w14:paraId="6F9BD809" w14:textId="77777777" w:rsidR="00DA28ED" w:rsidRPr="00DA28ED" w:rsidRDefault="00DA28ED"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p>
    <w:p w14:paraId="48BBD538" w14:textId="10EE53D8" w:rsidR="00DA28ED" w:rsidRDefault="00DA28ED"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We </w:t>
      </w:r>
      <w:r w:rsidR="00E309E0">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have yet to be satisfied</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with the response of FF on these points. You will note our question in the meeting summary about the planned use of existing poles. </w:t>
      </w:r>
      <w:r w:rsidR="00352948">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We await with interest the information from </w:t>
      </w:r>
      <w:r w:rsidR="00015DF9">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FF</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later this month about the use of existing infrastructure and new build but we remain concerned that insufficient attention appears to have been made to the 2003 and 2016 regulations and guidance </w:t>
      </w:r>
      <w:r w:rsidR="00534288">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and to the March 2024 WMS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in the current </w:t>
      </w:r>
      <w:r w:rsidR="00534288">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FF</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plans.</w:t>
      </w:r>
    </w:p>
    <w:p w14:paraId="1DD71479" w14:textId="77777777" w:rsidR="00534288" w:rsidRPr="00DA28ED" w:rsidRDefault="00534288"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p>
    <w:p w14:paraId="6E214A76" w14:textId="77777777" w:rsidR="00FE59EF" w:rsidRPr="00DC237E" w:rsidRDefault="00FE59EF" w:rsidP="00DC237E">
      <w:pPr>
        <w:keepNext/>
        <w:pBdr>
          <w:top w:val="nil"/>
          <w:left w:val="nil"/>
          <w:bottom w:val="nil"/>
          <w:right w:val="nil"/>
          <w:between w:val="nil"/>
          <w:bar w:val="nil"/>
        </w:pBdr>
        <w:spacing w:after="0" w:line="240" w:lineRule="auto"/>
        <w:rPr>
          <w:rFonts w:ascii="Calibri" w:eastAsia="Arial Unicode MS" w:hAnsi="Calibri" w:cs="Calibri"/>
          <w:b/>
          <w:bCs/>
          <w:color w:val="393939"/>
          <w:sz w:val="24"/>
          <w:szCs w:val="24"/>
          <w:u w:color="393939"/>
          <w:bdr w:val="nil"/>
          <w:shd w:val="clear" w:color="auto" w:fill="FFFFFF"/>
          <w:lang w:val="en-US" w:eastAsia="en-GB"/>
          <w14:textOutline w14:w="12700" w14:cap="flat" w14:cmpd="sng" w14:algn="ctr">
            <w14:noFill/>
            <w14:prstDash w14:val="solid"/>
            <w14:miter w14:lim="400000"/>
          </w14:textOutline>
        </w:rPr>
      </w:pPr>
      <w:bookmarkStart w:id="0" w:name="_Hlk172949491"/>
      <w:r w:rsidRPr="00DC237E">
        <w:rPr>
          <w:rFonts w:ascii="Calibri" w:eastAsia="Arial Unicode MS" w:hAnsi="Calibri" w:cs="Calibri"/>
          <w:b/>
          <w:bCs/>
          <w:color w:val="393939"/>
          <w:sz w:val="24"/>
          <w:szCs w:val="24"/>
          <w:u w:color="393939"/>
          <w:bdr w:val="nil"/>
          <w:shd w:val="clear" w:color="auto" w:fill="FFFFFF"/>
          <w:lang w:val="en-US" w:eastAsia="en-GB"/>
          <w14:textOutline w14:w="12700" w14:cap="flat" w14:cmpd="sng" w14:algn="ctr">
            <w14:noFill/>
            <w14:prstDash w14:val="solid"/>
            <w14:miter w14:lim="400000"/>
          </w14:textOutline>
        </w:rPr>
        <w:lastRenderedPageBreak/>
        <w:t>Communications:</w:t>
      </w:r>
    </w:p>
    <w:p w14:paraId="0E3284EF" w14:textId="0C26B217" w:rsidR="00FE59EF" w:rsidRPr="00DA28ED" w:rsidRDefault="00FE59EF" w:rsidP="00FE59EF">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r>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Whilst t</w:t>
      </w:r>
      <w:r w:rsidRPr="00244E21">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he 2003 Regulations do not require broadband companies to consult with local residents</w:t>
      </w:r>
      <w:r>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t</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he </w:t>
      </w:r>
      <w:r w:rsidR="004D3272">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G</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overnment’s 2016 </w:t>
      </w:r>
      <w:hyperlink r:id="rId14" w:history="1">
        <w:r w:rsidRPr="00DA28ED">
          <w:rPr>
            <w:rFonts w:ascii="Calibri" w:eastAsia="Arial Unicode MS" w:hAnsi="Calibri" w:cs="Calibri"/>
            <w:color w:val="2B57AB"/>
            <w:sz w:val="24"/>
            <w:szCs w:val="24"/>
            <w:u w:val="single" w:color="2B57AB"/>
            <w:bdr w:val="nil"/>
            <w:shd w:val="clear" w:color="auto" w:fill="FFFFFF"/>
            <w:lang w:val="en-US" w:eastAsia="en-GB"/>
            <w14:textOutline w14:w="12700" w14:cap="flat" w14:cmpd="sng" w14:algn="ctr">
              <w14:noFill/>
              <w14:prstDash w14:val="solid"/>
              <w14:miter w14:lim="400000"/>
            </w14:textOutline>
          </w:rPr>
          <w:t>cabinet and pole siting code of practice</w:t>
        </w:r>
      </w:hyperlink>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(which applies in England) states that companies should consult with local residents, although it is voluntary. </w:t>
      </w:r>
      <w:r>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Explicitly </w:t>
      </w:r>
      <w:r>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invit</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ing feedback and then not responding would not appear to follow that Code.</w:t>
      </w:r>
      <w:r>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Broadband companies are not legally required to follow the code of practice and Ofcom, the regulator, does not have powers to enforce it.</w:t>
      </w:r>
    </w:p>
    <w:p w14:paraId="1E849B98" w14:textId="77777777" w:rsidR="00FE59EF" w:rsidRPr="00DA28ED" w:rsidRDefault="00FE59EF" w:rsidP="00FE59EF">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p>
    <w:p w14:paraId="06DBFB33" w14:textId="6FEB4C5A" w:rsidR="00FE59EF" w:rsidRPr="00DA28ED" w:rsidRDefault="00FE59EF" w:rsidP="00FE59EF">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I </w:t>
      </w:r>
      <w:r w:rsidR="004D3272">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am</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cop</w:t>
      </w:r>
      <w:r w:rsidR="004D3272">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ying</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this letter to Maya Powell at </w:t>
      </w:r>
      <w:r>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FF</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since we remain committed to working with them to see the installation proceed</w:t>
      </w:r>
      <w:r>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but informed by the concerns of the community we serve.</w:t>
      </w:r>
      <w:r w:rsidR="00F7418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008B4531">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H</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opeful</w:t>
      </w:r>
      <w:r w:rsidR="008B4531">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ly,</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the replies now promised by </w:t>
      </w:r>
      <w:r>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FF</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will be issued and this will help to avoid siting problems</w:t>
      </w:r>
      <w:r w:rsidR="00B714CE">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and</w:t>
      </w:r>
      <w:r w:rsidR="00D91F71">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will reassure the community</w:t>
      </w:r>
      <w:r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w:t>
      </w:r>
    </w:p>
    <w:p w14:paraId="40407CE3" w14:textId="77777777" w:rsidR="00FE59EF" w:rsidRPr="00DA28ED" w:rsidRDefault="00FE59EF" w:rsidP="00FE59EF">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p>
    <w:bookmarkEnd w:id="0"/>
    <w:p w14:paraId="6367EEFE" w14:textId="315C90C4" w:rsidR="00DA28ED" w:rsidRDefault="00B043C7"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r>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H</w:t>
      </w:r>
      <w:r w:rsidR="00DA28ED"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ope</w:t>
      </w:r>
      <w:r>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fully,</w:t>
      </w:r>
      <w:r w:rsidR="00DA28ED"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with your assistance and our wish to support </w:t>
      </w:r>
      <w:r w:rsidR="008613EF">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FF</w:t>
      </w:r>
      <w:r w:rsidR="00DA28ED"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with the delivery of fibre broadband to our community</w:t>
      </w:r>
      <w:r w:rsidR="00897CA1">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w:t>
      </w:r>
      <w:r w:rsidR="00DA28ED"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we can see th</w:t>
      </w:r>
      <w:r w:rsidR="00BB099F">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is</w:t>
      </w:r>
      <w:r w:rsidR="00DA28ED"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installation completed with the least need </w:t>
      </w:r>
      <w:r w:rsidR="00897CA1">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new </w:t>
      </w:r>
      <w:r w:rsidR="00DA28ED"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build and </w:t>
      </w:r>
      <w:r w:rsidR="00897CA1">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with</w:t>
      </w:r>
      <w:r w:rsidR="0069240A">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w:t>
      </w:r>
      <w:r w:rsidR="00DA28ED" w:rsidRPr="00DA28ED">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harmony with the countryside.</w:t>
      </w:r>
    </w:p>
    <w:p w14:paraId="28D86157" w14:textId="77777777" w:rsidR="0069240A" w:rsidRDefault="0069240A"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p>
    <w:p w14:paraId="0FB911D2" w14:textId="2ABC803A" w:rsidR="0069240A" w:rsidRPr="00DA28ED" w:rsidRDefault="0069240A" w:rsidP="00DA28ED">
      <w:pPr>
        <w:pBdr>
          <w:top w:val="nil"/>
          <w:left w:val="nil"/>
          <w:bottom w:val="nil"/>
          <w:right w:val="nil"/>
          <w:between w:val="nil"/>
          <w:bar w:val="nil"/>
        </w:pBdr>
        <w:spacing w:after="0" w:line="240" w:lineRule="auto"/>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pPr>
      <w:r>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We would also be interested to </w:t>
      </w:r>
      <w:r w:rsidR="00825208">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learn</w:t>
      </w:r>
      <w:r>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 xml:space="preserve"> if other North Shropshire </w:t>
      </w:r>
      <w:r w:rsidR="003F1999">
        <w:rPr>
          <w:rFonts w:ascii="Calibri" w:eastAsia="Arial Unicode MS" w:hAnsi="Calibri" w:cs="Calibri"/>
          <w:color w:val="393939"/>
          <w:sz w:val="24"/>
          <w:szCs w:val="24"/>
          <w:u w:color="393939"/>
          <w:bdr w:val="nil"/>
          <w:shd w:val="clear" w:color="auto" w:fill="FFFFFF"/>
          <w:lang w:val="en-US" w:eastAsia="en-GB"/>
          <w14:textOutline w14:w="12700" w14:cap="flat" w14:cmpd="sng" w14:algn="ctr">
            <w14:noFill/>
            <w14:prstDash w14:val="solid"/>
            <w14:miter w14:lim="400000"/>
          </w14:textOutline>
        </w:rPr>
        <w:t>parishes or residents have contacted you expressing similar views.</w:t>
      </w:r>
    </w:p>
    <w:p w14:paraId="525B6E8E" w14:textId="6BD74347" w:rsidR="00873DA5" w:rsidRPr="00244E21" w:rsidRDefault="00873DA5" w:rsidP="005E12B2">
      <w:pPr>
        <w:spacing w:before="480" w:after="120" w:line="360" w:lineRule="auto"/>
        <w:rPr>
          <w:rFonts w:ascii="Calibri" w:eastAsiaTheme="minorEastAsia" w:hAnsi="Calibri" w:cs="Calibri"/>
          <w:sz w:val="24"/>
          <w:szCs w:val="24"/>
          <w:lang w:eastAsia="en-GB"/>
        </w:rPr>
      </w:pPr>
      <w:r w:rsidRPr="00244E21">
        <w:rPr>
          <w:rFonts w:ascii="Calibri" w:eastAsiaTheme="minorEastAsia" w:hAnsi="Calibri" w:cs="Calibri"/>
          <w:sz w:val="24"/>
          <w:szCs w:val="24"/>
          <w:lang w:eastAsia="en-GB"/>
        </w:rPr>
        <w:t xml:space="preserve">Yours </w:t>
      </w:r>
      <w:r w:rsidR="008613EF">
        <w:rPr>
          <w:rFonts w:ascii="Calibri" w:eastAsiaTheme="minorEastAsia" w:hAnsi="Calibri" w:cs="Calibri"/>
          <w:sz w:val="24"/>
          <w:szCs w:val="24"/>
          <w:lang w:eastAsia="en-GB"/>
        </w:rPr>
        <w:t>sincerel</w:t>
      </w:r>
      <w:r w:rsidR="008613EF" w:rsidRPr="00244E21">
        <w:rPr>
          <w:rFonts w:ascii="Calibri" w:eastAsiaTheme="minorEastAsia" w:hAnsi="Calibri" w:cs="Calibri"/>
          <w:sz w:val="24"/>
          <w:szCs w:val="24"/>
          <w:lang w:eastAsia="en-GB"/>
        </w:rPr>
        <w:t>y</w:t>
      </w:r>
      <w:r w:rsidRPr="00244E21">
        <w:rPr>
          <w:rFonts w:ascii="Calibri" w:eastAsiaTheme="minorEastAsia" w:hAnsi="Calibri" w:cs="Calibri"/>
          <w:sz w:val="24"/>
          <w:szCs w:val="24"/>
          <w:lang w:eastAsia="en-GB"/>
        </w:rPr>
        <w:t xml:space="preserve">, </w:t>
      </w:r>
    </w:p>
    <w:p w14:paraId="18AD18A0" w14:textId="3165FCCB" w:rsidR="00873DA5" w:rsidRPr="00DC237E" w:rsidRDefault="00307928" w:rsidP="006F419E">
      <w:pPr>
        <w:spacing w:before="240" w:after="360"/>
        <w:jc w:val="both"/>
        <w:rPr>
          <w:rFonts w:ascii="Lucida Calligraphy" w:hAnsi="Lucida Calligraphy" w:cstheme="majorHAnsi"/>
          <w:sz w:val="24"/>
          <w:szCs w:val="24"/>
        </w:rPr>
      </w:pPr>
      <w:r w:rsidRPr="00DC237E">
        <w:rPr>
          <w:rFonts w:ascii="Lucida Calligraphy" w:hAnsi="Lucida Calligraphy" w:cstheme="majorHAnsi"/>
          <w:sz w:val="24"/>
          <w:szCs w:val="24"/>
        </w:rPr>
        <w:t>Charles Green</w:t>
      </w:r>
    </w:p>
    <w:p w14:paraId="0AEC5219" w14:textId="64B7F73A" w:rsidR="00F71F82" w:rsidRDefault="00307928" w:rsidP="00307928">
      <w:pPr>
        <w:spacing w:before="240" w:after="0" w:line="240" w:lineRule="auto"/>
        <w:rPr>
          <w:rFonts w:ascii="Calibri" w:eastAsiaTheme="minorEastAsia" w:hAnsi="Calibri" w:cs="Calibri"/>
          <w:sz w:val="24"/>
          <w:szCs w:val="24"/>
          <w:lang w:eastAsia="en-GB"/>
        </w:rPr>
      </w:pPr>
      <w:r w:rsidRPr="00244E21">
        <w:rPr>
          <w:rFonts w:ascii="Calibri" w:eastAsiaTheme="minorEastAsia" w:hAnsi="Calibri" w:cs="Calibri"/>
          <w:sz w:val="24"/>
          <w:szCs w:val="24"/>
          <w:lang w:eastAsia="en-GB"/>
        </w:rPr>
        <w:t xml:space="preserve">Chair, </w:t>
      </w:r>
      <w:r w:rsidR="00873DA5" w:rsidRPr="00244E21">
        <w:rPr>
          <w:rFonts w:ascii="Calibri" w:eastAsiaTheme="minorEastAsia" w:hAnsi="Calibri" w:cs="Calibri"/>
          <w:sz w:val="24"/>
          <w:szCs w:val="24"/>
          <w:lang w:eastAsia="en-GB"/>
        </w:rPr>
        <w:t xml:space="preserve">Kinnerley Parish Council </w:t>
      </w:r>
    </w:p>
    <w:p w14:paraId="3D99114A" w14:textId="77777777" w:rsidR="00FF5E13" w:rsidRDefault="00FF5E13" w:rsidP="00307928">
      <w:pPr>
        <w:spacing w:before="240" w:after="0" w:line="240" w:lineRule="auto"/>
        <w:rPr>
          <w:rFonts w:ascii="Calibri" w:eastAsiaTheme="minorEastAsia" w:hAnsi="Calibri" w:cs="Calibri"/>
          <w:sz w:val="24"/>
          <w:szCs w:val="24"/>
          <w:lang w:eastAsia="en-GB"/>
        </w:rPr>
      </w:pPr>
    </w:p>
    <w:p w14:paraId="6B7AF609" w14:textId="25506817" w:rsidR="00FF5E13" w:rsidRDefault="00FF5E13" w:rsidP="00307928">
      <w:pPr>
        <w:spacing w:before="240" w:after="0" w:line="240" w:lineRule="auto"/>
        <w:rPr>
          <w:rFonts w:ascii="Calibri" w:eastAsiaTheme="minorEastAsia" w:hAnsi="Calibri" w:cs="Calibri"/>
          <w:sz w:val="24"/>
          <w:szCs w:val="24"/>
          <w:lang w:eastAsia="en-GB"/>
        </w:rPr>
      </w:pPr>
      <w:r>
        <w:rPr>
          <w:rFonts w:ascii="Calibri" w:eastAsiaTheme="minorEastAsia" w:hAnsi="Calibri" w:cs="Calibri"/>
          <w:sz w:val="24"/>
          <w:szCs w:val="24"/>
          <w:lang w:eastAsia="en-GB"/>
        </w:rPr>
        <w:t>Attac</w:t>
      </w:r>
      <w:r w:rsidR="00B53831">
        <w:rPr>
          <w:rFonts w:ascii="Calibri" w:eastAsiaTheme="minorEastAsia" w:hAnsi="Calibri" w:cs="Calibri"/>
          <w:sz w:val="24"/>
          <w:szCs w:val="24"/>
          <w:lang w:eastAsia="en-GB"/>
        </w:rPr>
        <w:t>h</w:t>
      </w:r>
      <w:r>
        <w:rPr>
          <w:rFonts w:ascii="Calibri" w:eastAsiaTheme="minorEastAsia" w:hAnsi="Calibri" w:cs="Calibri"/>
          <w:sz w:val="24"/>
          <w:szCs w:val="24"/>
          <w:lang w:eastAsia="en-GB"/>
        </w:rPr>
        <w:t>ments</w:t>
      </w:r>
      <w:r w:rsidR="00B53831">
        <w:rPr>
          <w:rFonts w:ascii="Calibri" w:eastAsiaTheme="minorEastAsia" w:hAnsi="Calibri" w:cs="Calibri"/>
          <w:sz w:val="24"/>
          <w:szCs w:val="24"/>
          <w:lang w:eastAsia="en-GB"/>
        </w:rPr>
        <w:t>:</w:t>
      </w:r>
    </w:p>
    <w:p w14:paraId="21FCF8EF" w14:textId="02FBBAD3" w:rsidR="00B53831" w:rsidRPr="00DC237E" w:rsidRDefault="00B53831" w:rsidP="00DC237E">
      <w:pPr>
        <w:pStyle w:val="ListParagraph"/>
        <w:numPr>
          <w:ilvl w:val="0"/>
          <w:numId w:val="25"/>
        </w:numPr>
        <w:spacing w:after="0" w:line="240" w:lineRule="auto"/>
        <w:ind w:left="426"/>
        <w:rPr>
          <w:rFonts w:ascii="Calibri" w:eastAsiaTheme="minorEastAsia" w:hAnsi="Calibri" w:cs="Calibri"/>
          <w:sz w:val="24"/>
          <w:szCs w:val="24"/>
          <w:lang w:eastAsia="en-GB"/>
        </w:rPr>
      </w:pPr>
      <w:r w:rsidRPr="00DC237E">
        <w:rPr>
          <w:rFonts w:ascii="Calibri" w:eastAsiaTheme="minorEastAsia" w:hAnsi="Calibri" w:cs="Calibri"/>
          <w:sz w:val="24"/>
          <w:szCs w:val="24"/>
          <w:lang w:eastAsia="en-GB"/>
        </w:rPr>
        <w:t>Draft notes of meeting of 11 July 2024 betw</w:t>
      </w:r>
      <w:r w:rsidR="00EB77C6" w:rsidRPr="00DC237E">
        <w:rPr>
          <w:rFonts w:ascii="Calibri" w:eastAsiaTheme="minorEastAsia" w:hAnsi="Calibri" w:cs="Calibri"/>
          <w:sz w:val="24"/>
          <w:szCs w:val="24"/>
          <w:lang w:eastAsia="en-GB"/>
        </w:rPr>
        <w:t>een FF and KPC (and Shropshire Council re</w:t>
      </w:r>
      <w:r w:rsidR="003B4B28" w:rsidRPr="00DC237E">
        <w:rPr>
          <w:rFonts w:ascii="Calibri" w:eastAsiaTheme="minorEastAsia" w:hAnsi="Calibri" w:cs="Calibri"/>
          <w:sz w:val="24"/>
          <w:szCs w:val="24"/>
          <w:lang w:eastAsia="en-GB"/>
        </w:rPr>
        <w:t>presentatives)</w:t>
      </w:r>
    </w:p>
    <w:p w14:paraId="1C31B2A5" w14:textId="1E339826" w:rsidR="003B4B28" w:rsidRPr="00244E21" w:rsidRDefault="003B4B28" w:rsidP="00DC237E">
      <w:pPr>
        <w:pStyle w:val="ListParagraph"/>
        <w:numPr>
          <w:ilvl w:val="0"/>
          <w:numId w:val="25"/>
        </w:numPr>
        <w:spacing w:after="0" w:line="240" w:lineRule="auto"/>
        <w:ind w:left="426"/>
        <w:rPr>
          <w:rFonts w:ascii="Calibri" w:eastAsiaTheme="minorEastAsia" w:hAnsi="Calibri" w:cs="Calibri"/>
          <w:sz w:val="24"/>
          <w:szCs w:val="24"/>
          <w:lang w:eastAsia="en-GB"/>
        </w:rPr>
      </w:pPr>
      <w:r>
        <w:rPr>
          <w:rFonts w:ascii="Calibri" w:eastAsiaTheme="minorEastAsia" w:hAnsi="Calibri" w:cs="Calibri"/>
          <w:sz w:val="24"/>
          <w:szCs w:val="24"/>
          <w:lang w:eastAsia="en-GB"/>
        </w:rPr>
        <w:t>WMS of 14 March 2024</w:t>
      </w:r>
    </w:p>
    <w:sectPr w:rsidR="003B4B28" w:rsidRPr="00244E21" w:rsidSect="003B432D">
      <w:headerReference w:type="default" r:id="rId15"/>
      <w:pgSz w:w="11906" w:h="16838" w:code="9"/>
      <w:pgMar w:top="1021" w:right="1134" w:bottom="102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2F8B4" w14:textId="77777777" w:rsidR="00777982" w:rsidRDefault="00777982" w:rsidP="00B707BB">
      <w:pPr>
        <w:spacing w:after="0" w:line="240" w:lineRule="auto"/>
      </w:pPr>
      <w:r>
        <w:separator/>
      </w:r>
    </w:p>
  </w:endnote>
  <w:endnote w:type="continuationSeparator" w:id="0">
    <w:p w14:paraId="0D1A1CBF" w14:textId="77777777" w:rsidR="00777982" w:rsidRDefault="00777982" w:rsidP="00B707BB">
      <w:pPr>
        <w:spacing w:after="0" w:line="240" w:lineRule="auto"/>
      </w:pPr>
      <w:r>
        <w:continuationSeparator/>
      </w:r>
    </w:p>
  </w:endnote>
  <w:endnote w:type="continuationNotice" w:id="1">
    <w:p w14:paraId="0F943571" w14:textId="77777777" w:rsidR="00777982" w:rsidRDefault="007779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pitch w:val="default"/>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4"/>
        <w:szCs w:val="24"/>
      </w:rPr>
      <w:id w:val="923453750"/>
      <w:docPartObj>
        <w:docPartGallery w:val="Page Numbers (Bottom of Page)"/>
        <w:docPartUnique/>
      </w:docPartObj>
    </w:sdtPr>
    <w:sdtContent>
      <w:p w14:paraId="65398BD4" w14:textId="604722C3" w:rsidR="00434F03" w:rsidRPr="00BA15C1" w:rsidRDefault="00D1544B" w:rsidP="00BA15C1">
        <w:pPr>
          <w:pStyle w:val="Footer"/>
          <w:jc w:val="right"/>
          <w:rPr>
            <w:rFonts w:ascii="Calibri" w:hAnsi="Calibri" w:cs="Calibri"/>
            <w:sz w:val="24"/>
            <w:szCs w:val="24"/>
          </w:rPr>
        </w:pPr>
        <w:r w:rsidRPr="00D1544B">
          <w:rPr>
            <w:rFonts w:ascii="Calibri" w:hAnsi="Calibri" w:cs="Calibri"/>
            <w:sz w:val="24"/>
            <w:szCs w:val="24"/>
          </w:rPr>
          <w:t xml:space="preserve">Page </w:t>
        </w:r>
        <w:r w:rsidRPr="00D1544B">
          <w:rPr>
            <w:rFonts w:ascii="Calibri" w:hAnsi="Calibri" w:cs="Calibri"/>
            <w:sz w:val="24"/>
            <w:szCs w:val="24"/>
          </w:rPr>
          <w:fldChar w:fldCharType="begin"/>
        </w:r>
        <w:r w:rsidRPr="00D1544B">
          <w:rPr>
            <w:rFonts w:ascii="Calibri" w:hAnsi="Calibri" w:cs="Calibri"/>
            <w:sz w:val="24"/>
            <w:szCs w:val="24"/>
          </w:rPr>
          <w:instrText>PAGE   \* MERGEFORMAT</w:instrText>
        </w:r>
        <w:r w:rsidRPr="00D1544B">
          <w:rPr>
            <w:rFonts w:ascii="Calibri" w:hAnsi="Calibri" w:cs="Calibri"/>
            <w:sz w:val="24"/>
            <w:szCs w:val="24"/>
          </w:rPr>
          <w:fldChar w:fldCharType="separate"/>
        </w:r>
        <w:r w:rsidRPr="00D1544B">
          <w:rPr>
            <w:rFonts w:ascii="Calibri" w:hAnsi="Calibri" w:cs="Calibri"/>
            <w:sz w:val="24"/>
            <w:szCs w:val="24"/>
          </w:rPr>
          <w:t>2</w:t>
        </w:r>
        <w:r w:rsidRPr="00D1544B">
          <w:rPr>
            <w:rFonts w:ascii="Calibri" w:hAnsi="Calibri" w:cs="Calibri"/>
            <w:sz w:val="24"/>
            <w:szCs w:val="24"/>
          </w:rPr>
          <w:fldChar w:fldCharType="end"/>
        </w:r>
        <w:r w:rsidRPr="00D1544B">
          <w:rPr>
            <w:rFonts w:ascii="Calibri" w:hAnsi="Calibri" w:cs="Calibri"/>
            <w:sz w:val="24"/>
            <w:szCs w:val="24"/>
          </w:rPr>
          <w:t xml:space="preserve"> of </w:t>
        </w:r>
        <w:r w:rsidR="0024155D">
          <w:rPr>
            <w:rFonts w:ascii="Calibri" w:hAnsi="Calibri" w:cs="Calibri"/>
            <w:sz w:val="24"/>
            <w:szCs w:val="24"/>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961E0" w14:textId="77777777" w:rsidR="00777982" w:rsidRDefault="00777982" w:rsidP="00B707BB">
      <w:pPr>
        <w:spacing w:after="0" w:line="240" w:lineRule="auto"/>
      </w:pPr>
      <w:r>
        <w:separator/>
      </w:r>
    </w:p>
  </w:footnote>
  <w:footnote w:type="continuationSeparator" w:id="0">
    <w:p w14:paraId="7C017A0D" w14:textId="77777777" w:rsidR="00777982" w:rsidRDefault="00777982" w:rsidP="00B707BB">
      <w:pPr>
        <w:spacing w:after="0" w:line="240" w:lineRule="auto"/>
      </w:pPr>
      <w:r>
        <w:continuationSeparator/>
      </w:r>
    </w:p>
  </w:footnote>
  <w:footnote w:type="continuationNotice" w:id="1">
    <w:p w14:paraId="1F4126D1" w14:textId="77777777" w:rsidR="00777982" w:rsidRDefault="00777982">
      <w:pPr>
        <w:spacing w:after="0" w:line="240" w:lineRule="auto"/>
      </w:pPr>
    </w:p>
  </w:footnote>
  <w:footnote w:id="2">
    <w:p w14:paraId="6D623941" w14:textId="647367BB" w:rsidR="00427971" w:rsidRPr="00DC237E" w:rsidRDefault="00427971" w:rsidP="00DC237E">
      <w:pPr>
        <w:pBdr>
          <w:top w:val="nil"/>
          <w:left w:val="nil"/>
          <w:bottom w:val="nil"/>
          <w:right w:val="nil"/>
          <w:between w:val="nil"/>
          <w:bar w:val="nil"/>
        </w:pBdr>
        <w:spacing w:after="0" w:line="240" w:lineRule="auto"/>
        <w:ind w:left="113" w:hanging="113"/>
        <w:rPr>
          <w:rFonts w:ascii="Calibri" w:eastAsia="Arial Unicode MS" w:hAnsi="Calibri" w:cs="Calibri"/>
          <w:color w:val="393939"/>
          <w:u w:color="393939"/>
          <w:bdr w:val="nil"/>
          <w:shd w:val="clear" w:color="auto" w:fill="FFFFFF"/>
          <w:lang w:val="en-US" w:eastAsia="en-GB"/>
          <w14:textOutline w14:w="12700" w14:cap="flat" w14:cmpd="sng" w14:algn="ctr">
            <w14:noFill/>
            <w14:prstDash w14:val="solid"/>
            <w14:miter w14:lim="400000"/>
          </w14:textOutline>
        </w:rPr>
      </w:pPr>
      <w:r w:rsidRPr="00DC237E">
        <w:rPr>
          <w:rStyle w:val="FootnoteReference"/>
          <w:rFonts w:ascii="Calibri" w:hAnsi="Calibri" w:cs="Calibri"/>
          <w:sz w:val="20"/>
          <w:szCs w:val="20"/>
        </w:rPr>
        <w:footnoteRef/>
      </w:r>
      <w:r w:rsidRPr="00DC237E">
        <w:rPr>
          <w:rFonts w:ascii="Calibri" w:hAnsi="Calibri" w:cs="Calibri"/>
          <w:sz w:val="20"/>
          <w:szCs w:val="20"/>
        </w:rPr>
        <w:t xml:space="preserve"> </w:t>
      </w:r>
      <w:r w:rsidR="00DE4AB4" w:rsidRPr="00DC237E">
        <w:rPr>
          <w:rFonts w:ascii="Calibri" w:eastAsia="Arial Unicode MS" w:hAnsi="Calibri" w:cs="Calibri"/>
          <w:color w:val="393939"/>
          <w:sz w:val="20"/>
          <w:szCs w:val="20"/>
          <w:u w:color="393939"/>
          <w:bdr w:val="nil"/>
          <w:shd w:val="clear" w:color="auto" w:fill="FFFFFF"/>
          <w:lang w:val="en-US" w:eastAsia="en-GB"/>
          <w14:textOutline w14:w="12700" w14:cap="flat" w14:cmpd="sng" w14:algn="ctr">
            <w14:noFill/>
            <w14:prstDash w14:val="solid"/>
            <w14:miter w14:lim="400000"/>
          </w14:textOutline>
        </w:rPr>
        <w:t>U</w:t>
      </w:r>
      <w:r w:rsidRPr="00DC237E">
        <w:rPr>
          <w:rFonts w:ascii="Calibri" w:eastAsia="Arial Unicode MS" w:hAnsi="Calibri" w:cs="Calibri"/>
          <w:color w:val="393939"/>
          <w:sz w:val="20"/>
          <w:szCs w:val="20"/>
          <w:u w:color="393939"/>
          <w:bdr w:val="nil"/>
          <w:shd w:val="clear" w:color="auto" w:fill="FFFFFF"/>
          <w:lang w:val="en-US" w:eastAsia="en-GB"/>
          <w14:textOutline w14:w="12700" w14:cap="flat" w14:cmpd="sng" w14:algn="ctr">
            <w14:noFill/>
            <w14:prstDash w14:val="solid"/>
            <w14:miter w14:lim="400000"/>
          </w14:textOutline>
        </w:rPr>
        <w:t xml:space="preserve">nder the </w:t>
      </w:r>
      <w:hyperlink r:id="rId1" w:history="1">
        <w:r w:rsidRPr="00DC237E">
          <w:rPr>
            <w:rFonts w:ascii="Calibri" w:eastAsia="Arial Unicode MS" w:hAnsi="Calibri" w:cs="Calibri"/>
            <w:color w:val="2B57AB"/>
            <w:sz w:val="20"/>
            <w:szCs w:val="20"/>
            <w:u w:val="single" w:color="2B57AB"/>
            <w:bdr w:val="nil"/>
            <w:shd w:val="clear" w:color="auto" w:fill="FFFFFF"/>
            <w:lang w:val="en-US" w:eastAsia="en-GB"/>
            <w14:textOutline w14:w="12700" w14:cap="flat" w14:cmpd="sng" w14:algn="ctr">
              <w14:noFill/>
              <w14:prstDash w14:val="solid"/>
              <w14:miter w14:lim="400000"/>
            </w14:textOutline>
          </w:rPr>
          <w:t>Electronic Communications Code (Conditions and Restrictions) Regulations 2003</w:t>
        </w:r>
      </w:hyperlink>
      <w:r w:rsidRPr="00DC237E">
        <w:rPr>
          <w:rFonts w:ascii="Calibri" w:eastAsia="Arial Unicode MS" w:hAnsi="Calibri" w:cs="Calibri"/>
          <w:color w:val="393939"/>
          <w:sz w:val="20"/>
          <w:szCs w:val="20"/>
          <w:u w:color="393939"/>
          <w:bdr w:val="nil"/>
          <w:shd w:val="clear" w:color="auto" w:fill="FFFFFF"/>
          <w:lang w:val="en-US" w:eastAsia="en-GB"/>
          <w14:textOutline w14:w="12700" w14:cap="flat" w14:cmpd="sng" w14:algn="ctr">
            <w14:noFill/>
            <w14:prstDash w14:val="solid"/>
            <w14:miter w14:lim="400000"/>
          </w14:textOutline>
        </w:rPr>
        <w:t xml:space="preserve">, as amended, companies are </w:t>
      </w:r>
      <w:hyperlink r:id="rId2" w:history="1">
        <w:r w:rsidRPr="00DC237E">
          <w:rPr>
            <w:rFonts w:ascii="Calibri" w:eastAsia="Arial Unicode MS" w:hAnsi="Calibri" w:cs="Calibri"/>
            <w:color w:val="2B57AB"/>
            <w:sz w:val="20"/>
            <w:szCs w:val="20"/>
            <w:u w:val="single" w:color="2B57AB"/>
            <w:bdr w:val="nil"/>
            <w:shd w:val="clear" w:color="auto" w:fill="FFFFFF"/>
            <w:lang w:val="en-US" w:eastAsia="en-GB"/>
            <w14:textOutline w14:w="12700" w14:cap="flat" w14:cmpd="sng" w14:algn="ctr">
              <w14:noFill/>
              <w14:prstDash w14:val="solid"/>
              <w14:miter w14:lim="400000"/>
            </w14:textOutline>
          </w:rPr>
          <w:t>required to give 28 days’ notice to the LPA</w:t>
        </w:r>
      </w:hyperlink>
      <w:r w:rsidRPr="00DC237E">
        <w:rPr>
          <w:rFonts w:ascii="Calibri" w:eastAsia="Arial Unicode MS" w:hAnsi="Calibri" w:cs="Calibri"/>
          <w:color w:val="393939"/>
          <w:sz w:val="20"/>
          <w:szCs w:val="20"/>
          <w:u w:color="393939"/>
          <w:bdr w:val="nil"/>
          <w:shd w:val="clear" w:color="auto" w:fill="FFFFFF"/>
          <w:lang w:val="en-US" w:eastAsia="en-GB"/>
          <w14:textOutline w14:w="12700" w14:cap="flat" w14:cmpd="sng" w14:algn="ctr">
            <w14:noFill/>
            <w14:prstDash w14:val="solid"/>
            <w14:miter w14:lim="400000"/>
          </w14:textOutline>
        </w:rPr>
        <w:t xml:space="preserve"> before they install communications infrastructure (such as telegraph poles) in a new area . LPAs can use this time to raise any concerns about the proposals or to set conditions that they want the company to comply with. </w:t>
      </w:r>
      <w:r w:rsidR="001815C6" w:rsidRPr="00DC237E">
        <w:rPr>
          <w:rFonts w:ascii="Calibri" w:eastAsia="Arial Unicode MS" w:hAnsi="Calibri" w:cs="Calibri"/>
          <w:color w:val="393939"/>
          <w:sz w:val="20"/>
          <w:szCs w:val="20"/>
          <w:u w:color="393939"/>
          <w:bdr w:val="nil"/>
          <w:shd w:val="clear" w:color="auto" w:fill="FFFFFF"/>
          <w:lang w:val="en-US" w:eastAsia="en-GB"/>
          <w14:textOutline w14:w="12700" w14:cap="flat" w14:cmpd="sng" w14:algn="ctr">
            <w14:noFill/>
            <w14:prstDash w14:val="solid"/>
            <w14:miter w14:lim="400000"/>
          </w14:textOutline>
        </w:rPr>
        <w:t xml:space="preserve"> </w:t>
      </w:r>
      <w:r w:rsidRPr="00DC237E">
        <w:rPr>
          <w:rFonts w:ascii="Calibri" w:eastAsia="Arial Unicode MS" w:hAnsi="Calibri" w:cs="Calibri"/>
          <w:color w:val="393939"/>
          <w:sz w:val="20"/>
          <w:szCs w:val="20"/>
          <w:u w:color="393939"/>
          <w:bdr w:val="nil"/>
          <w:shd w:val="clear" w:color="auto" w:fill="FFFFFF"/>
          <w:lang w:val="en-US" w:eastAsia="en-GB"/>
          <w14:textOutline w14:w="12700" w14:cap="flat" w14:cmpd="sng" w14:algn="ctr">
            <w14:noFill/>
            <w14:prstDash w14:val="solid"/>
            <w14:miter w14:lim="400000"/>
          </w14:textOutline>
        </w:rPr>
        <w:t>We are not aware that our LPA has set any conditions</w:t>
      </w:r>
      <w:r w:rsidR="00DD1C8A">
        <w:rPr>
          <w:rFonts w:ascii="Calibri" w:eastAsia="Arial Unicode MS" w:hAnsi="Calibri" w:cs="Calibri"/>
          <w:color w:val="393939"/>
          <w:sz w:val="20"/>
          <w:szCs w:val="20"/>
          <w:u w:color="393939"/>
          <w:bdr w:val="nil"/>
          <w:shd w:val="clear" w:color="auto" w:fill="FFFFFF"/>
          <w:lang w:val="en-US" w:eastAsia="en-GB"/>
          <w14:textOutline w14:w="12700" w14:cap="flat" w14:cmpd="sng" w14:algn="ctr">
            <w14:noFill/>
            <w14:prstDash w14:val="solid"/>
            <w14:miter w14:lim="400000"/>
          </w14:textOutline>
        </w:rPr>
        <w:t>.</w:t>
      </w:r>
    </w:p>
  </w:footnote>
  <w:footnote w:id="3">
    <w:p w14:paraId="66DC15D9" w14:textId="6A584A80" w:rsidR="00D02A96" w:rsidRPr="00DC237E" w:rsidRDefault="00D02A96" w:rsidP="00DC237E">
      <w:pPr>
        <w:pBdr>
          <w:top w:val="nil"/>
          <w:left w:val="nil"/>
          <w:bottom w:val="nil"/>
          <w:right w:val="nil"/>
          <w:between w:val="nil"/>
          <w:bar w:val="nil"/>
        </w:pBdr>
        <w:spacing w:after="0" w:line="240" w:lineRule="auto"/>
        <w:ind w:left="113" w:hanging="113"/>
        <w:rPr>
          <w:rFonts w:ascii="Calibri" w:hAnsi="Calibri" w:cs="Calibri"/>
        </w:rPr>
      </w:pPr>
      <w:r w:rsidRPr="00DC237E">
        <w:rPr>
          <w:rStyle w:val="FootnoteReference"/>
          <w:rFonts w:ascii="Calibri" w:hAnsi="Calibri" w:cs="Calibri"/>
          <w:sz w:val="20"/>
          <w:szCs w:val="20"/>
        </w:rPr>
        <w:footnoteRef/>
      </w:r>
      <w:r w:rsidRPr="00DC237E">
        <w:rPr>
          <w:rFonts w:ascii="Calibri" w:hAnsi="Calibri" w:cs="Calibri"/>
          <w:sz w:val="20"/>
          <w:szCs w:val="20"/>
        </w:rPr>
        <w:t xml:space="preserve"> </w:t>
      </w:r>
      <w:hyperlink r:id="rId3" w:history="1">
        <w:r w:rsidR="00BC57BF" w:rsidRPr="00DC237E">
          <w:rPr>
            <w:rFonts w:ascii="Calibri" w:eastAsia="Arial Unicode MS" w:hAnsi="Calibri" w:cs="Calibri"/>
            <w:color w:val="2B57AB"/>
            <w:sz w:val="20"/>
            <w:szCs w:val="20"/>
            <w:u w:val="single" w:color="2B57AB"/>
            <w:bdr w:val="nil"/>
            <w:shd w:val="clear" w:color="auto" w:fill="FFFFFF"/>
            <w:lang w:val="en-US" w:eastAsia="en-GB"/>
            <w14:textOutline w14:w="12700" w14:cap="flat" w14:cmpd="sng" w14:algn="ctr">
              <w14:noFill/>
              <w14:prstDash w14:val="solid"/>
              <w14:miter w14:lim="400000"/>
            </w14:textOutline>
          </w:rPr>
          <w:t>Part 16 of The Town and Country Planning (General Permitted Development) (England) Order 2015</w:t>
        </w:r>
      </w:hyperlink>
      <w:r w:rsidR="00BC57BF" w:rsidRPr="00DC237E">
        <w:rPr>
          <w:rFonts w:ascii="Calibri" w:eastAsia="Arial Unicode MS" w:hAnsi="Calibri" w:cs="Calibri"/>
          <w:color w:val="393939"/>
          <w:sz w:val="20"/>
          <w:szCs w:val="20"/>
          <w:u w:color="393939"/>
          <w:bdr w:val="nil"/>
          <w:shd w:val="clear" w:color="auto" w:fill="FFFFFF"/>
          <w:lang w:val="en-US" w:eastAsia="en-GB"/>
          <w14:textOutline w14:w="12700" w14:cap="flat" w14:cmpd="sng" w14:algn="ctr">
            <w14:noFill/>
            <w14:prstDash w14:val="solid"/>
            <w14:miter w14:lim="400000"/>
          </w14:textOutline>
        </w:rPr>
        <w:t>, as amended, sets out the types of communications infrastructure to which PDRs apply</w:t>
      </w:r>
    </w:p>
  </w:footnote>
  <w:footnote w:id="4">
    <w:p w14:paraId="69F3117B" w14:textId="535DDE13" w:rsidR="001C49E2" w:rsidRPr="00DC237E" w:rsidRDefault="001C49E2">
      <w:pPr>
        <w:pStyle w:val="FootnoteText"/>
        <w:rPr>
          <w:rFonts w:ascii="Calibri" w:hAnsi="Calibri" w:cs="Calibri"/>
        </w:rPr>
      </w:pPr>
      <w:r w:rsidRPr="00DC237E">
        <w:rPr>
          <w:rStyle w:val="FootnoteReference"/>
          <w:rFonts w:ascii="Calibri" w:hAnsi="Calibri" w:cs="Calibri"/>
        </w:rPr>
        <w:footnoteRef/>
      </w:r>
      <w:r w:rsidRPr="00DC237E">
        <w:rPr>
          <w:rFonts w:ascii="Calibri" w:hAnsi="Calibri" w:cs="Calibri"/>
        </w:rPr>
        <w:t xml:space="preserve"> General condition 3</w:t>
      </w:r>
      <w:r w:rsidR="00080109" w:rsidRPr="00DC237E">
        <w:rPr>
          <w:rFonts w:ascii="Calibri" w:hAnsi="Calibri" w:cs="Calibri"/>
        </w:rPr>
        <w:t>(4)</w:t>
      </w:r>
    </w:p>
  </w:footnote>
  <w:footnote w:id="5">
    <w:p w14:paraId="38C4123E" w14:textId="00FB1BB9" w:rsidR="001E1460" w:rsidRPr="00DC237E" w:rsidRDefault="001E1460">
      <w:pPr>
        <w:pStyle w:val="FootnoteText"/>
        <w:rPr>
          <w:rFonts w:ascii="Calibri" w:hAnsi="Calibri" w:cs="Calibri"/>
        </w:rPr>
      </w:pPr>
      <w:r w:rsidRPr="00DC237E">
        <w:rPr>
          <w:rStyle w:val="FootnoteReference"/>
          <w:rFonts w:ascii="Calibri" w:hAnsi="Calibri" w:cs="Calibri"/>
        </w:rPr>
        <w:footnoteRef/>
      </w:r>
      <w:r w:rsidRPr="00DC237E">
        <w:rPr>
          <w:rFonts w:ascii="Calibri" w:hAnsi="Calibri" w:cs="Calibri"/>
        </w:rPr>
        <w:t xml:space="preserve"> </w:t>
      </w:r>
      <w:hyperlink r:id="rId4" w:history="1">
        <w:r w:rsidRPr="00DC237E">
          <w:rPr>
            <w:rFonts w:ascii="Calibri" w:hAnsi="Calibri" w:cs="Calibri"/>
            <w:color w:val="0000FF"/>
            <w:u w:val="single"/>
          </w:rPr>
          <w:t>The Communications (Access to Infrastructure) Regulations 2016 (legislation.gov.uk)</w:t>
        </w:r>
      </w:hyperlink>
      <w:r w:rsidR="00B30912" w:rsidRPr="00B30912">
        <w:rPr>
          <w:rFonts w:ascii="Calibri" w:hAnsi="Calibri" w:cs="Calibri"/>
        </w:rPr>
        <w:t xml:space="preserve"> </w:t>
      </w:r>
      <w:r w:rsidR="00B30912" w:rsidRPr="00DC237E">
        <w:rPr>
          <w:rFonts w:ascii="Calibri" w:hAnsi="Calibri" w:cs="Calibri"/>
          <w:color w:val="242424"/>
          <w:shd w:val="clear" w:color="auto" w:fill="FFFFFF"/>
        </w:rPr>
        <w:t>Section 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B493F" w14:textId="3D45E6A3" w:rsidR="00913A8D" w:rsidRDefault="00913A8D" w:rsidP="00913A8D">
    <w:pPr>
      <w:pStyle w:val="Heading1"/>
      <w:jc w:val="center"/>
      <w:rPr>
        <w:rFonts w:asciiTheme="majorHAnsi" w:hAnsiTheme="majorHAnsi" w:cstheme="majorHAnsi"/>
        <w:sz w:val="44"/>
      </w:rPr>
    </w:pPr>
    <w:r w:rsidRPr="00913A8D">
      <w:rPr>
        <w:rFonts w:asciiTheme="majorHAnsi" w:hAnsiTheme="majorHAnsi" w:cstheme="majorHAnsi"/>
        <w:sz w:val="44"/>
      </w:rPr>
      <w:t>Kinnerley Parish Council</w:t>
    </w:r>
  </w:p>
  <w:p w14:paraId="733D0FC9" w14:textId="77777777" w:rsidR="00960D98" w:rsidRPr="00EA72E8" w:rsidRDefault="00960D98" w:rsidP="00960D98">
    <w:pPr>
      <w:pStyle w:val="Footer"/>
      <w:jc w:val="center"/>
      <w:rPr>
        <w:rFonts w:asciiTheme="majorHAnsi" w:hAnsiTheme="majorHAnsi" w:cstheme="majorHAnsi"/>
        <w:sz w:val="20"/>
        <w:szCs w:val="20"/>
      </w:rPr>
    </w:pPr>
    <w:r w:rsidRPr="00EA72E8">
      <w:rPr>
        <w:rFonts w:asciiTheme="majorHAnsi" w:hAnsiTheme="majorHAnsi" w:cstheme="majorHAnsi"/>
        <w:sz w:val="20"/>
        <w:szCs w:val="20"/>
      </w:rPr>
      <w:t xml:space="preserve">Parish Clerk: Ian Cruise-Taylor, c/o Orchard House, Mytton Mill, Mill Drive, </w:t>
    </w:r>
  </w:p>
  <w:p w14:paraId="0893760D" w14:textId="77777777" w:rsidR="00960D98" w:rsidRPr="00EA72E8" w:rsidRDefault="00960D98" w:rsidP="00960D98">
    <w:pPr>
      <w:pStyle w:val="Footer"/>
      <w:jc w:val="center"/>
      <w:rPr>
        <w:rFonts w:asciiTheme="majorHAnsi" w:hAnsiTheme="majorHAnsi" w:cstheme="majorHAnsi"/>
        <w:sz w:val="20"/>
        <w:szCs w:val="20"/>
      </w:rPr>
    </w:pPr>
    <w:r w:rsidRPr="00EA72E8">
      <w:rPr>
        <w:rFonts w:asciiTheme="majorHAnsi" w:hAnsiTheme="majorHAnsi" w:cstheme="majorHAnsi"/>
        <w:sz w:val="20"/>
        <w:szCs w:val="20"/>
      </w:rPr>
      <w:t>Forton Heath, Shropshire SY4 1HQ.</w:t>
    </w:r>
  </w:p>
  <w:p w14:paraId="1C249715" w14:textId="77777777" w:rsidR="00960D98" w:rsidRPr="00EA72E8" w:rsidRDefault="00960D98" w:rsidP="00960D98">
    <w:pPr>
      <w:pStyle w:val="Footer"/>
      <w:jc w:val="center"/>
      <w:rPr>
        <w:rFonts w:asciiTheme="majorHAnsi" w:hAnsiTheme="majorHAnsi" w:cstheme="majorHAnsi"/>
        <w:sz w:val="20"/>
        <w:szCs w:val="20"/>
      </w:rPr>
    </w:pPr>
    <w:r w:rsidRPr="00EA72E8">
      <w:rPr>
        <w:rFonts w:asciiTheme="majorHAnsi" w:hAnsiTheme="majorHAnsi" w:cstheme="majorHAnsi"/>
        <w:sz w:val="20"/>
        <w:szCs w:val="20"/>
      </w:rPr>
      <w:t>Phone: 07866 494411</w:t>
    </w:r>
  </w:p>
  <w:p w14:paraId="42C4C99C" w14:textId="77777777" w:rsidR="00960D98" w:rsidRPr="00EA72E8" w:rsidRDefault="00960D98" w:rsidP="00960D98">
    <w:pPr>
      <w:pStyle w:val="Footer"/>
      <w:jc w:val="center"/>
      <w:rPr>
        <w:rFonts w:asciiTheme="majorHAnsi" w:hAnsiTheme="majorHAnsi" w:cstheme="majorHAnsi"/>
        <w:sz w:val="20"/>
        <w:szCs w:val="20"/>
      </w:rPr>
    </w:pPr>
    <w:r w:rsidRPr="00EA72E8">
      <w:rPr>
        <w:rFonts w:asciiTheme="majorHAnsi" w:hAnsiTheme="majorHAnsi" w:cstheme="majorHAnsi"/>
        <w:sz w:val="20"/>
        <w:szCs w:val="20"/>
      </w:rPr>
      <w:t xml:space="preserve">Email: </w:t>
    </w:r>
    <w:hyperlink r:id="rId1" w:history="1">
      <w:r w:rsidRPr="00EA72E8">
        <w:rPr>
          <w:rStyle w:val="Hyperlink"/>
          <w:rFonts w:asciiTheme="majorHAnsi" w:hAnsiTheme="majorHAnsi" w:cstheme="majorHAnsi"/>
          <w:sz w:val="20"/>
          <w:szCs w:val="20"/>
        </w:rPr>
        <w:t>kinnerleyparishcouncil@gmail.com</w:t>
      </w:r>
    </w:hyperlink>
  </w:p>
  <w:p w14:paraId="40E63804" w14:textId="273B33FE" w:rsidR="002230A1" w:rsidRPr="002230A1" w:rsidRDefault="00960D98" w:rsidP="00DC237E">
    <w:pPr>
      <w:pStyle w:val="Footer"/>
      <w:jc w:val="center"/>
    </w:pPr>
    <w:r w:rsidRPr="00EA72E8">
      <w:rPr>
        <w:rFonts w:asciiTheme="majorHAnsi" w:hAnsiTheme="majorHAnsi" w:cstheme="majorHAnsi"/>
        <w:sz w:val="20"/>
        <w:szCs w:val="20"/>
      </w:rPr>
      <w:t>Website: www.kinnerleyparishcouncil.org.uk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FAE4" w14:textId="1312D5A4" w:rsidR="0089540F" w:rsidRPr="002318CE" w:rsidRDefault="0089540F" w:rsidP="002318CE">
    <w:pPr>
      <w:pStyle w:val="Header"/>
      <w:jc w:val="right"/>
      <w:rPr>
        <w:rFonts w:ascii="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9A3"/>
    <w:multiLevelType w:val="multilevel"/>
    <w:tmpl w:val="E6E20F70"/>
    <w:lvl w:ilvl="0">
      <w:start w:val="1"/>
      <w:numFmt w:val="decimal"/>
      <w:lvlText w:val="%1"/>
      <w:lvlJc w:val="left"/>
      <w:pPr>
        <w:ind w:left="360" w:hanging="360"/>
      </w:pPr>
      <w:rPr>
        <w:rFonts w:ascii="Arial" w:eastAsiaTheme="minorEastAsia" w:cs="Arial" w:hint="default"/>
        <w:b/>
      </w:rPr>
    </w:lvl>
    <w:lvl w:ilvl="1">
      <w:start w:val="31"/>
      <w:numFmt w:val="decimal"/>
      <w:lvlText w:val="%1.%2"/>
      <w:lvlJc w:val="left"/>
      <w:pPr>
        <w:ind w:left="360" w:hanging="360"/>
      </w:pPr>
      <w:rPr>
        <w:rFonts w:ascii="Arial" w:eastAsiaTheme="minorEastAsia" w:cs="Arial" w:hint="default"/>
        <w:b/>
      </w:rPr>
    </w:lvl>
    <w:lvl w:ilvl="2">
      <w:start w:val="1"/>
      <w:numFmt w:val="decimal"/>
      <w:lvlText w:val="%1.%2.%3"/>
      <w:lvlJc w:val="left"/>
      <w:pPr>
        <w:ind w:left="720" w:hanging="720"/>
      </w:pPr>
      <w:rPr>
        <w:rFonts w:ascii="Arial" w:eastAsiaTheme="minorEastAsia" w:cs="Arial" w:hint="default"/>
        <w:b/>
      </w:rPr>
    </w:lvl>
    <w:lvl w:ilvl="3">
      <w:start w:val="1"/>
      <w:numFmt w:val="decimal"/>
      <w:lvlText w:val="%1.%2.%3.%4"/>
      <w:lvlJc w:val="left"/>
      <w:pPr>
        <w:ind w:left="720" w:hanging="720"/>
      </w:pPr>
      <w:rPr>
        <w:rFonts w:ascii="Arial" w:eastAsiaTheme="minorEastAsia" w:cs="Arial" w:hint="default"/>
        <w:b/>
      </w:rPr>
    </w:lvl>
    <w:lvl w:ilvl="4">
      <w:start w:val="1"/>
      <w:numFmt w:val="decimal"/>
      <w:lvlText w:val="%1.%2.%3.%4.%5"/>
      <w:lvlJc w:val="left"/>
      <w:pPr>
        <w:ind w:left="1080" w:hanging="1080"/>
      </w:pPr>
      <w:rPr>
        <w:rFonts w:ascii="Arial" w:eastAsiaTheme="minorEastAsia" w:cs="Arial" w:hint="default"/>
        <w:b/>
      </w:rPr>
    </w:lvl>
    <w:lvl w:ilvl="5">
      <w:start w:val="1"/>
      <w:numFmt w:val="decimal"/>
      <w:lvlText w:val="%1.%2.%3.%4.%5.%6"/>
      <w:lvlJc w:val="left"/>
      <w:pPr>
        <w:ind w:left="1080" w:hanging="1080"/>
      </w:pPr>
      <w:rPr>
        <w:rFonts w:ascii="Arial" w:eastAsiaTheme="minorEastAsia" w:cs="Arial" w:hint="default"/>
        <w:b/>
      </w:rPr>
    </w:lvl>
    <w:lvl w:ilvl="6">
      <w:start w:val="1"/>
      <w:numFmt w:val="decimal"/>
      <w:lvlText w:val="%1.%2.%3.%4.%5.%6.%7"/>
      <w:lvlJc w:val="left"/>
      <w:pPr>
        <w:ind w:left="1440" w:hanging="1440"/>
      </w:pPr>
      <w:rPr>
        <w:rFonts w:ascii="Arial" w:eastAsiaTheme="minorEastAsia" w:cs="Arial" w:hint="default"/>
        <w:b/>
      </w:rPr>
    </w:lvl>
    <w:lvl w:ilvl="7">
      <w:start w:val="1"/>
      <w:numFmt w:val="decimal"/>
      <w:lvlText w:val="%1.%2.%3.%4.%5.%6.%7.%8"/>
      <w:lvlJc w:val="left"/>
      <w:pPr>
        <w:ind w:left="1440" w:hanging="1440"/>
      </w:pPr>
      <w:rPr>
        <w:rFonts w:ascii="Arial" w:eastAsiaTheme="minorEastAsia" w:cs="Arial" w:hint="default"/>
        <w:b/>
      </w:rPr>
    </w:lvl>
    <w:lvl w:ilvl="8">
      <w:start w:val="1"/>
      <w:numFmt w:val="decimal"/>
      <w:lvlText w:val="%1.%2.%3.%4.%5.%6.%7.%8.%9"/>
      <w:lvlJc w:val="left"/>
      <w:pPr>
        <w:ind w:left="1800" w:hanging="1800"/>
      </w:pPr>
      <w:rPr>
        <w:rFonts w:ascii="Arial" w:eastAsiaTheme="minorEastAsia" w:cs="Arial" w:hint="default"/>
        <w:b/>
      </w:rPr>
    </w:lvl>
  </w:abstractNum>
  <w:abstractNum w:abstractNumId="1" w15:restartNumberingAfterBreak="0">
    <w:nsid w:val="0CD33969"/>
    <w:multiLevelType w:val="hybridMultilevel"/>
    <w:tmpl w:val="33BC2A96"/>
    <w:lvl w:ilvl="0" w:tplc="0FC8F25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3210AC6"/>
    <w:multiLevelType w:val="multilevel"/>
    <w:tmpl w:val="EE385820"/>
    <w:lvl w:ilvl="0">
      <w:start w:val="2"/>
      <w:numFmt w:val="decimal"/>
      <w:lvlText w:val="%1"/>
      <w:lvlJc w:val="left"/>
      <w:pPr>
        <w:ind w:left="360" w:hanging="360"/>
      </w:pPr>
      <w:rPr>
        <w:rFonts w:hint="default"/>
        <w:b/>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23430D21"/>
    <w:multiLevelType w:val="multilevel"/>
    <w:tmpl w:val="F52A0AD4"/>
    <w:lvl w:ilvl="0">
      <w:start w:val="1"/>
      <w:numFmt w:val="decimal"/>
      <w:lvlText w:val="%1."/>
      <w:lvlJc w:val="left"/>
      <w:pPr>
        <w:ind w:left="502" w:hanging="360"/>
      </w:pPr>
      <w:rPr>
        <w:rFonts w:ascii="Calibri" w:hAnsi="Calibri" w:cs="Calibri"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E3421F"/>
    <w:multiLevelType w:val="multilevel"/>
    <w:tmpl w:val="CD968F04"/>
    <w:lvl w:ilvl="0">
      <w:start w:val="2"/>
      <w:numFmt w:val="decimal"/>
      <w:lvlText w:val="%1"/>
      <w:lvlJc w:val="left"/>
      <w:pPr>
        <w:ind w:left="360" w:hanging="360"/>
      </w:pPr>
      <w:rPr>
        <w:rFonts w:hint="default"/>
        <w:b/>
      </w:rPr>
    </w:lvl>
    <w:lvl w:ilvl="1">
      <w:start w:val="1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 w15:restartNumberingAfterBreak="0">
    <w:nsid w:val="26681575"/>
    <w:multiLevelType w:val="hybridMultilevel"/>
    <w:tmpl w:val="9C66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43784"/>
    <w:multiLevelType w:val="multilevel"/>
    <w:tmpl w:val="17CA1572"/>
    <w:lvl w:ilvl="0">
      <w:start w:val="24"/>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0FD252E"/>
    <w:multiLevelType w:val="hybridMultilevel"/>
    <w:tmpl w:val="A9D24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054B63"/>
    <w:multiLevelType w:val="multilevel"/>
    <w:tmpl w:val="14EABA38"/>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1377F6"/>
    <w:multiLevelType w:val="hybridMultilevel"/>
    <w:tmpl w:val="52D2C212"/>
    <w:lvl w:ilvl="0" w:tplc="7DA807EA">
      <w:start w:val="1"/>
      <w:numFmt w:val="lowerRoman"/>
      <w:lvlText w:val="%1)"/>
      <w:lvlJc w:val="left"/>
      <w:pPr>
        <w:ind w:left="1287" w:hanging="720"/>
      </w:pPr>
      <w:rPr>
        <w:rFonts w:ascii="Calibri" w:eastAsiaTheme="minorEastAsia" w:hAnsi="Calibri" w:cs="Calibri" w:hint="default"/>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8485E32"/>
    <w:multiLevelType w:val="multilevel"/>
    <w:tmpl w:val="1A84A490"/>
    <w:lvl w:ilvl="0">
      <w:start w:val="1"/>
      <w:numFmt w:val="decimal"/>
      <w:lvlText w:val="%1."/>
      <w:lvlJc w:val="left"/>
      <w:pPr>
        <w:ind w:left="360" w:hanging="360"/>
      </w:pPr>
      <w:rPr>
        <w:rFonts w:ascii="Calibri" w:hAnsi="Calibri" w:cs="Calibri" w:hint="default"/>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012475"/>
    <w:multiLevelType w:val="hybridMultilevel"/>
    <w:tmpl w:val="73E239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BB0308"/>
    <w:multiLevelType w:val="hybridMultilevel"/>
    <w:tmpl w:val="0FB4DDF0"/>
    <w:lvl w:ilvl="0" w:tplc="2FF64B5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CD03831"/>
    <w:multiLevelType w:val="hybridMultilevel"/>
    <w:tmpl w:val="DF60FDD0"/>
    <w:lvl w:ilvl="0" w:tplc="E5741C8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009518E"/>
    <w:multiLevelType w:val="hybridMultilevel"/>
    <w:tmpl w:val="5F84BC18"/>
    <w:lvl w:ilvl="0" w:tplc="894CADCC">
      <w:start w:val="1"/>
      <w:numFmt w:val="lowerRoman"/>
      <w:lvlText w:val="%1)"/>
      <w:lvlJc w:val="left"/>
      <w:pPr>
        <w:ind w:left="1287" w:hanging="360"/>
      </w:pPr>
      <w:rPr>
        <w:rFonts w:ascii="Calibri" w:eastAsiaTheme="minorHAnsi" w:hAnsi="Calibri" w:cs="Calibri"/>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21D25B1"/>
    <w:multiLevelType w:val="hybridMultilevel"/>
    <w:tmpl w:val="C1045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86050B"/>
    <w:multiLevelType w:val="multilevel"/>
    <w:tmpl w:val="357A05E2"/>
    <w:lvl w:ilvl="0">
      <w:start w:val="3"/>
      <w:numFmt w:val="decimal"/>
      <w:lvlText w:val="%1"/>
      <w:lvlJc w:val="left"/>
      <w:pPr>
        <w:ind w:left="360" w:hanging="360"/>
      </w:pPr>
      <w:rPr>
        <w:rFonts w:hint="default"/>
        <w:b/>
      </w:rPr>
    </w:lvl>
    <w:lvl w:ilvl="1">
      <w:start w:val="3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4E5674A5"/>
    <w:multiLevelType w:val="hybridMultilevel"/>
    <w:tmpl w:val="6DACF4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701D9B"/>
    <w:multiLevelType w:val="multilevel"/>
    <w:tmpl w:val="44025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57465C"/>
    <w:multiLevelType w:val="multilevel"/>
    <w:tmpl w:val="AE1851F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DD4EC1"/>
    <w:multiLevelType w:val="hybridMultilevel"/>
    <w:tmpl w:val="1A50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91448"/>
    <w:multiLevelType w:val="hybridMultilevel"/>
    <w:tmpl w:val="AAC4CCD6"/>
    <w:lvl w:ilvl="0" w:tplc="7DA807EA">
      <w:start w:val="1"/>
      <w:numFmt w:val="lowerRoman"/>
      <w:lvlText w:val="%1)"/>
      <w:lvlJc w:val="left"/>
      <w:pPr>
        <w:ind w:left="1287" w:hanging="720"/>
      </w:pPr>
      <w:rPr>
        <w:rFonts w:ascii="Calibri" w:eastAsiaTheme="minorEastAsia" w:hAnsi="Calibri" w:cs="Calibri" w:hint="default"/>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50D456E"/>
    <w:multiLevelType w:val="multilevel"/>
    <w:tmpl w:val="B360132E"/>
    <w:lvl w:ilvl="0">
      <w:start w:val="3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7EE38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8E691A"/>
    <w:multiLevelType w:val="hybridMultilevel"/>
    <w:tmpl w:val="5594625C"/>
    <w:lvl w:ilvl="0" w:tplc="1A44079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785152071">
    <w:abstractNumId w:val="20"/>
  </w:num>
  <w:num w:numId="2" w16cid:durableId="1375811409">
    <w:abstractNumId w:val="17"/>
  </w:num>
  <w:num w:numId="3" w16cid:durableId="1293561386">
    <w:abstractNumId w:val="7"/>
  </w:num>
  <w:num w:numId="4" w16cid:durableId="45029939">
    <w:abstractNumId w:val="11"/>
  </w:num>
  <w:num w:numId="5" w16cid:durableId="1818719009">
    <w:abstractNumId w:val="10"/>
  </w:num>
  <w:num w:numId="6" w16cid:durableId="1691489955">
    <w:abstractNumId w:val="1"/>
  </w:num>
  <w:num w:numId="7" w16cid:durableId="537165519">
    <w:abstractNumId w:val="24"/>
  </w:num>
  <w:num w:numId="8" w16cid:durableId="1545677069">
    <w:abstractNumId w:val="12"/>
  </w:num>
  <w:num w:numId="9" w16cid:durableId="1544245287">
    <w:abstractNumId w:val="0"/>
  </w:num>
  <w:num w:numId="10" w16cid:durableId="558905900">
    <w:abstractNumId w:val="2"/>
  </w:num>
  <w:num w:numId="11" w16cid:durableId="2064865996">
    <w:abstractNumId w:val="4"/>
  </w:num>
  <w:num w:numId="12" w16cid:durableId="1985964228">
    <w:abstractNumId w:val="13"/>
  </w:num>
  <w:num w:numId="13" w16cid:durableId="298536689">
    <w:abstractNumId w:val="16"/>
  </w:num>
  <w:num w:numId="14" w16cid:durableId="1853109428">
    <w:abstractNumId w:val="15"/>
  </w:num>
  <w:num w:numId="15" w16cid:durableId="2049794803">
    <w:abstractNumId w:val="14"/>
  </w:num>
  <w:num w:numId="16" w16cid:durableId="252664333">
    <w:abstractNumId w:val="23"/>
  </w:num>
  <w:num w:numId="17" w16cid:durableId="42991797">
    <w:abstractNumId w:val="18"/>
  </w:num>
  <w:num w:numId="18" w16cid:durableId="1057973649">
    <w:abstractNumId w:val="8"/>
  </w:num>
  <w:num w:numId="19" w16cid:durableId="651836537">
    <w:abstractNumId w:val="3"/>
  </w:num>
  <w:num w:numId="20" w16cid:durableId="128405397">
    <w:abstractNumId w:val="6"/>
  </w:num>
  <w:num w:numId="21" w16cid:durableId="1809322421">
    <w:abstractNumId w:val="19"/>
  </w:num>
  <w:num w:numId="22" w16cid:durableId="201065092">
    <w:abstractNumId w:val="22"/>
  </w:num>
  <w:num w:numId="23" w16cid:durableId="623119638">
    <w:abstractNumId w:val="9"/>
  </w:num>
  <w:num w:numId="24" w16cid:durableId="1657875520">
    <w:abstractNumId w:val="21"/>
  </w:num>
  <w:num w:numId="25" w16cid:durableId="1928691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8D"/>
    <w:rsid w:val="00000222"/>
    <w:rsid w:val="00000389"/>
    <w:rsid w:val="000020A1"/>
    <w:rsid w:val="0000307E"/>
    <w:rsid w:val="00003665"/>
    <w:rsid w:val="00003ACF"/>
    <w:rsid w:val="00004801"/>
    <w:rsid w:val="00006E19"/>
    <w:rsid w:val="000101CD"/>
    <w:rsid w:val="00010DEB"/>
    <w:rsid w:val="00011365"/>
    <w:rsid w:val="00011F21"/>
    <w:rsid w:val="000128FE"/>
    <w:rsid w:val="0001438B"/>
    <w:rsid w:val="00014A1D"/>
    <w:rsid w:val="00015DF9"/>
    <w:rsid w:val="000169FC"/>
    <w:rsid w:val="00017B66"/>
    <w:rsid w:val="0002138A"/>
    <w:rsid w:val="000221E9"/>
    <w:rsid w:val="00025413"/>
    <w:rsid w:val="00026432"/>
    <w:rsid w:val="00026696"/>
    <w:rsid w:val="0002778B"/>
    <w:rsid w:val="00030F4B"/>
    <w:rsid w:val="00032C7A"/>
    <w:rsid w:val="00033225"/>
    <w:rsid w:val="00036C8E"/>
    <w:rsid w:val="0003712B"/>
    <w:rsid w:val="00041BEE"/>
    <w:rsid w:val="000423E8"/>
    <w:rsid w:val="00042B1F"/>
    <w:rsid w:val="00044FA3"/>
    <w:rsid w:val="0004513F"/>
    <w:rsid w:val="000458FC"/>
    <w:rsid w:val="00046EE8"/>
    <w:rsid w:val="00051A2B"/>
    <w:rsid w:val="0005251D"/>
    <w:rsid w:val="00052792"/>
    <w:rsid w:val="00052B17"/>
    <w:rsid w:val="00054EE1"/>
    <w:rsid w:val="000556ED"/>
    <w:rsid w:val="00056564"/>
    <w:rsid w:val="000569F4"/>
    <w:rsid w:val="0005726D"/>
    <w:rsid w:val="00060537"/>
    <w:rsid w:val="000627E8"/>
    <w:rsid w:val="00062A39"/>
    <w:rsid w:val="00062DD6"/>
    <w:rsid w:val="000648DB"/>
    <w:rsid w:val="00064919"/>
    <w:rsid w:val="00064F27"/>
    <w:rsid w:val="00065E09"/>
    <w:rsid w:val="00066907"/>
    <w:rsid w:val="00070BA7"/>
    <w:rsid w:val="00071571"/>
    <w:rsid w:val="00071BA7"/>
    <w:rsid w:val="000733A9"/>
    <w:rsid w:val="000736E6"/>
    <w:rsid w:val="00074228"/>
    <w:rsid w:val="00075F4C"/>
    <w:rsid w:val="00076512"/>
    <w:rsid w:val="00077398"/>
    <w:rsid w:val="00080109"/>
    <w:rsid w:val="00083492"/>
    <w:rsid w:val="000855FE"/>
    <w:rsid w:val="00086D47"/>
    <w:rsid w:val="00090798"/>
    <w:rsid w:val="00090F9C"/>
    <w:rsid w:val="00092857"/>
    <w:rsid w:val="0009376E"/>
    <w:rsid w:val="00093B82"/>
    <w:rsid w:val="000945D5"/>
    <w:rsid w:val="000950F2"/>
    <w:rsid w:val="0009622E"/>
    <w:rsid w:val="000A1BB2"/>
    <w:rsid w:val="000A1CA5"/>
    <w:rsid w:val="000A5261"/>
    <w:rsid w:val="000A54E8"/>
    <w:rsid w:val="000A69D2"/>
    <w:rsid w:val="000B19D7"/>
    <w:rsid w:val="000B2998"/>
    <w:rsid w:val="000B29E6"/>
    <w:rsid w:val="000B3946"/>
    <w:rsid w:val="000B46EE"/>
    <w:rsid w:val="000B4D5C"/>
    <w:rsid w:val="000B61BF"/>
    <w:rsid w:val="000B62E2"/>
    <w:rsid w:val="000B6B86"/>
    <w:rsid w:val="000B70E2"/>
    <w:rsid w:val="000B7D60"/>
    <w:rsid w:val="000C013C"/>
    <w:rsid w:val="000C1B9B"/>
    <w:rsid w:val="000C2045"/>
    <w:rsid w:val="000C3AFC"/>
    <w:rsid w:val="000C3F87"/>
    <w:rsid w:val="000C419E"/>
    <w:rsid w:val="000C4CE9"/>
    <w:rsid w:val="000C56E7"/>
    <w:rsid w:val="000C595C"/>
    <w:rsid w:val="000D18F8"/>
    <w:rsid w:val="000D447C"/>
    <w:rsid w:val="000D50D6"/>
    <w:rsid w:val="000D6F04"/>
    <w:rsid w:val="000E024E"/>
    <w:rsid w:val="000E0627"/>
    <w:rsid w:val="000E1307"/>
    <w:rsid w:val="000E245C"/>
    <w:rsid w:val="000E33D6"/>
    <w:rsid w:val="000E37AA"/>
    <w:rsid w:val="000E3F31"/>
    <w:rsid w:val="000E4454"/>
    <w:rsid w:val="000E47A2"/>
    <w:rsid w:val="000E4CAC"/>
    <w:rsid w:val="000E528C"/>
    <w:rsid w:val="000E6435"/>
    <w:rsid w:val="000E7CDC"/>
    <w:rsid w:val="000F19F7"/>
    <w:rsid w:val="000F3079"/>
    <w:rsid w:val="000F42CB"/>
    <w:rsid w:val="000F4A25"/>
    <w:rsid w:val="000F5142"/>
    <w:rsid w:val="000F667D"/>
    <w:rsid w:val="000F69FC"/>
    <w:rsid w:val="000F74A1"/>
    <w:rsid w:val="000F7E38"/>
    <w:rsid w:val="00104891"/>
    <w:rsid w:val="0010499E"/>
    <w:rsid w:val="00106160"/>
    <w:rsid w:val="00112C54"/>
    <w:rsid w:val="00113A0F"/>
    <w:rsid w:val="001148AA"/>
    <w:rsid w:val="00115159"/>
    <w:rsid w:val="00116D17"/>
    <w:rsid w:val="00116F1C"/>
    <w:rsid w:val="001172BD"/>
    <w:rsid w:val="0011732C"/>
    <w:rsid w:val="001179A3"/>
    <w:rsid w:val="001226CD"/>
    <w:rsid w:val="0012354B"/>
    <w:rsid w:val="0012673E"/>
    <w:rsid w:val="001308ED"/>
    <w:rsid w:val="00130AC4"/>
    <w:rsid w:val="0013266C"/>
    <w:rsid w:val="00132BA6"/>
    <w:rsid w:val="00134250"/>
    <w:rsid w:val="001344BA"/>
    <w:rsid w:val="001424D6"/>
    <w:rsid w:val="00142A55"/>
    <w:rsid w:val="00143075"/>
    <w:rsid w:val="001445FE"/>
    <w:rsid w:val="00146D88"/>
    <w:rsid w:val="00150890"/>
    <w:rsid w:val="00151628"/>
    <w:rsid w:val="00153EF4"/>
    <w:rsid w:val="00153F66"/>
    <w:rsid w:val="00154DBC"/>
    <w:rsid w:val="00155592"/>
    <w:rsid w:val="00160406"/>
    <w:rsid w:val="00160599"/>
    <w:rsid w:val="0016161F"/>
    <w:rsid w:val="00162393"/>
    <w:rsid w:val="00163460"/>
    <w:rsid w:val="00163473"/>
    <w:rsid w:val="00164885"/>
    <w:rsid w:val="0016544B"/>
    <w:rsid w:val="00166702"/>
    <w:rsid w:val="00171E01"/>
    <w:rsid w:val="001721E6"/>
    <w:rsid w:val="00173CA4"/>
    <w:rsid w:val="00175712"/>
    <w:rsid w:val="001776ED"/>
    <w:rsid w:val="001806DF"/>
    <w:rsid w:val="001815C6"/>
    <w:rsid w:val="001817EA"/>
    <w:rsid w:val="00183FA5"/>
    <w:rsid w:val="0018419F"/>
    <w:rsid w:val="00184C69"/>
    <w:rsid w:val="0018717F"/>
    <w:rsid w:val="0019056E"/>
    <w:rsid w:val="00191951"/>
    <w:rsid w:val="00192009"/>
    <w:rsid w:val="001948FB"/>
    <w:rsid w:val="00196CB8"/>
    <w:rsid w:val="001A0A4C"/>
    <w:rsid w:val="001A0FFE"/>
    <w:rsid w:val="001A2713"/>
    <w:rsid w:val="001A2836"/>
    <w:rsid w:val="001A479E"/>
    <w:rsid w:val="001A6B10"/>
    <w:rsid w:val="001A6F07"/>
    <w:rsid w:val="001B0278"/>
    <w:rsid w:val="001B2254"/>
    <w:rsid w:val="001B2BF3"/>
    <w:rsid w:val="001B359E"/>
    <w:rsid w:val="001B3E97"/>
    <w:rsid w:val="001B67C3"/>
    <w:rsid w:val="001C3FCC"/>
    <w:rsid w:val="001C412A"/>
    <w:rsid w:val="001C4279"/>
    <w:rsid w:val="001C49E2"/>
    <w:rsid w:val="001C5750"/>
    <w:rsid w:val="001C6B92"/>
    <w:rsid w:val="001C71E2"/>
    <w:rsid w:val="001C78FA"/>
    <w:rsid w:val="001D034B"/>
    <w:rsid w:val="001D1E1D"/>
    <w:rsid w:val="001D3F92"/>
    <w:rsid w:val="001D50F3"/>
    <w:rsid w:val="001D5392"/>
    <w:rsid w:val="001D7B6B"/>
    <w:rsid w:val="001D7D8C"/>
    <w:rsid w:val="001E06AA"/>
    <w:rsid w:val="001E0F3A"/>
    <w:rsid w:val="001E1460"/>
    <w:rsid w:val="001E1580"/>
    <w:rsid w:val="001E41A0"/>
    <w:rsid w:val="001E624A"/>
    <w:rsid w:val="001E7F1F"/>
    <w:rsid w:val="001F020F"/>
    <w:rsid w:val="001F1013"/>
    <w:rsid w:val="001F1FE4"/>
    <w:rsid w:val="001F2FAA"/>
    <w:rsid w:val="001F40AA"/>
    <w:rsid w:val="001F4E4B"/>
    <w:rsid w:val="001F509E"/>
    <w:rsid w:val="001F6742"/>
    <w:rsid w:val="001F798B"/>
    <w:rsid w:val="0020043E"/>
    <w:rsid w:val="0020075A"/>
    <w:rsid w:val="00200F4B"/>
    <w:rsid w:val="002030BF"/>
    <w:rsid w:val="00203803"/>
    <w:rsid w:val="002044B4"/>
    <w:rsid w:val="00204503"/>
    <w:rsid w:val="00205DCA"/>
    <w:rsid w:val="002063EE"/>
    <w:rsid w:val="0020791E"/>
    <w:rsid w:val="00213C49"/>
    <w:rsid w:val="00214198"/>
    <w:rsid w:val="00214405"/>
    <w:rsid w:val="002147C2"/>
    <w:rsid w:val="002160AC"/>
    <w:rsid w:val="00216D4B"/>
    <w:rsid w:val="002171CE"/>
    <w:rsid w:val="00217528"/>
    <w:rsid w:val="00217530"/>
    <w:rsid w:val="00220AA0"/>
    <w:rsid w:val="0022216E"/>
    <w:rsid w:val="002228A4"/>
    <w:rsid w:val="002230A1"/>
    <w:rsid w:val="00223BB0"/>
    <w:rsid w:val="00224D1A"/>
    <w:rsid w:val="00225A86"/>
    <w:rsid w:val="0022624E"/>
    <w:rsid w:val="0022662A"/>
    <w:rsid w:val="002312F3"/>
    <w:rsid w:val="002313FE"/>
    <w:rsid w:val="002318CE"/>
    <w:rsid w:val="00234071"/>
    <w:rsid w:val="00237309"/>
    <w:rsid w:val="00237B6C"/>
    <w:rsid w:val="00240631"/>
    <w:rsid w:val="00240FA5"/>
    <w:rsid w:val="0024155D"/>
    <w:rsid w:val="00241792"/>
    <w:rsid w:val="00244E21"/>
    <w:rsid w:val="00245AFF"/>
    <w:rsid w:val="0024641C"/>
    <w:rsid w:val="00247D23"/>
    <w:rsid w:val="00250370"/>
    <w:rsid w:val="00250FA1"/>
    <w:rsid w:val="00250FD8"/>
    <w:rsid w:val="002554E3"/>
    <w:rsid w:val="002566DE"/>
    <w:rsid w:val="00257AB2"/>
    <w:rsid w:val="00262D56"/>
    <w:rsid w:val="00264606"/>
    <w:rsid w:val="00264C29"/>
    <w:rsid w:val="0026521F"/>
    <w:rsid w:val="00265593"/>
    <w:rsid w:val="0027267A"/>
    <w:rsid w:val="00272F96"/>
    <w:rsid w:val="00273862"/>
    <w:rsid w:val="00273BFA"/>
    <w:rsid w:val="00275D79"/>
    <w:rsid w:val="00276928"/>
    <w:rsid w:val="002772BC"/>
    <w:rsid w:val="00277DEA"/>
    <w:rsid w:val="00280095"/>
    <w:rsid w:val="002843C6"/>
    <w:rsid w:val="00286DF7"/>
    <w:rsid w:val="00287674"/>
    <w:rsid w:val="00290098"/>
    <w:rsid w:val="00291A51"/>
    <w:rsid w:val="0029231A"/>
    <w:rsid w:val="002928AF"/>
    <w:rsid w:val="002934E0"/>
    <w:rsid w:val="00293E51"/>
    <w:rsid w:val="0029541D"/>
    <w:rsid w:val="00295B0E"/>
    <w:rsid w:val="00297C7A"/>
    <w:rsid w:val="002A191A"/>
    <w:rsid w:val="002A360F"/>
    <w:rsid w:val="002A5E26"/>
    <w:rsid w:val="002B0073"/>
    <w:rsid w:val="002B0FEA"/>
    <w:rsid w:val="002B25A2"/>
    <w:rsid w:val="002B5425"/>
    <w:rsid w:val="002B60D8"/>
    <w:rsid w:val="002B64F6"/>
    <w:rsid w:val="002C0471"/>
    <w:rsid w:val="002C0706"/>
    <w:rsid w:val="002C09EB"/>
    <w:rsid w:val="002C15A6"/>
    <w:rsid w:val="002C2329"/>
    <w:rsid w:val="002C2F0A"/>
    <w:rsid w:val="002C3CA3"/>
    <w:rsid w:val="002C43D1"/>
    <w:rsid w:val="002C6A05"/>
    <w:rsid w:val="002D3231"/>
    <w:rsid w:val="002D4480"/>
    <w:rsid w:val="002D4E7E"/>
    <w:rsid w:val="002D545C"/>
    <w:rsid w:val="002D5929"/>
    <w:rsid w:val="002D6837"/>
    <w:rsid w:val="002D68CB"/>
    <w:rsid w:val="002D6C48"/>
    <w:rsid w:val="002D734B"/>
    <w:rsid w:val="002E365E"/>
    <w:rsid w:val="002E3B49"/>
    <w:rsid w:val="002E583A"/>
    <w:rsid w:val="002E6826"/>
    <w:rsid w:val="002E6A62"/>
    <w:rsid w:val="002E76EA"/>
    <w:rsid w:val="002F05FA"/>
    <w:rsid w:val="002F5CDE"/>
    <w:rsid w:val="002F5E2E"/>
    <w:rsid w:val="002F68CA"/>
    <w:rsid w:val="002F72DC"/>
    <w:rsid w:val="002F7B65"/>
    <w:rsid w:val="003021CE"/>
    <w:rsid w:val="00303683"/>
    <w:rsid w:val="00303716"/>
    <w:rsid w:val="003040C6"/>
    <w:rsid w:val="00304737"/>
    <w:rsid w:val="00305652"/>
    <w:rsid w:val="00306E88"/>
    <w:rsid w:val="003077F2"/>
    <w:rsid w:val="00307928"/>
    <w:rsid w:val="00307E95"/>
    <w:rsid w:val="00310FA3"/>
    <w:rsid w:val="0031246D"/>
    <w:rsid w:val="003146C1"/>
    <w:rsid w:val="00315D08"/>
    <w:rsid w:val="00317273"/>
    <w:rsid w:val="0031794C"/>
    <w:rsid w:val="0032062C"/>
    <w:rsid w:val="0032228E"/>
    <w:rsid w:val="00325967"/>
    <w:rsid w:val="00326E08"/>
    <w:rsid w:val="0032704F"/>
    <w:rsid w:val="00327B9C"/>
    <w:rsid w:val="00330A9D"/>
    <w:rsid w:val="00330DBC"/>
    <w:rsid w:val="00330F16"/>
    <w:rsid w:val="003325BA"/>
    <w:rsid w:val="00332859"/>
    <w:rsid w:val="00333377"/>
    <w:rsid w:val="003345EB"/>
    <w:rsid w:val="003371F8"/>
    <w:rsid w:val="00337623"/>
    <w:rsid w:val="00340E91"/>
    <w:rsid w:val="00341A44"/>
    <w:rsid w:val="00342D71"/>
    <w:rsid w:val="003435B0"/>
    <w:rsid w:val="0034410F"/>
    <w:rsid w:val="00344DA5"/>
    <w:rsid w:val="00345684"/>
    <w:rsid w:val="00346EDB"/>
    <w:rsid w:val="0035069F"/>
    <w:rsid w:val="00351721"/>
    <w:rsid w:val="00352948"/>
    <w:rsid w:val="00352B3C"/>
    <w:rsid w:val="00354430"/>
    <w:rsid w:val="003552AB"/>
    <w:rsid w:val="00355C8C"/>
    <w:rsid w:val="00356998"/>
    <w:rsid w:val="00356E05"/>
    <w:rsid w:val="00356E2A"/>
    <w:rsid w:val="00357DA7"/>
    <w:rsid w:val="00360542"/>
    <w:rsid w:val="003611A0"/>
    <w:rsid w:val="003615CB"/>
    <w:rsid w:val="003623F0"/>
    <w:rsid w:val="0036258F"/>
    <w:rsid w:val="003625E8"/>
    <w:rsid w:val="00365432"/>
    <w:rsid w:val="003670AE"/>
    <w:rsid w:val="003672C2"/>
    <w:rsid w:val="00370FD0"/>
    <w:rsid w:val="00371B6B"/>
    <w:rsid w:val="00373057"/>
    <w:rsid w:val="003731E5"/>
    <w:rsid w:val="00373297"/>
    <w:rsid w:val="00373385"/>
    <w:rsid w:val="00374744"/>
    <w:rsid w:val="00376E68"/>
    <w:rsid w:val="00377FC3"/>
    <w:rsid w:val="00380D71"/>
    <w:rsid w:val="0038184A"/>
    <w:rsid w:val="00383181"/>
    <w:rsid w:val="003833FF"/>
    <w:rsid w:val="00383457"/>
    <w:rsid w:val="003840FA"/>
    <w:rsid w:val="0038475C"/>
    <w:rsid w:val="003847DA"/>
    <w:rsid w:val="00384D79"/>
    <w:rsid w:val="003852FA"/>
    <w:rsid w:val="003853BE"/>
    <w:rsid w:val="00386390"/>
    <w:rsid w:val="00392B6D"/>
    <w:rsid w:val="00392E31"/>
    <w:rsid w:val="00394C14"/>
    <w:rsid w:val="00396314"/>
    <w:rsid w:val="0039717B"/>
    <w:rsid w:val="00397C42"/>
    <w:rsid w:val="00397F44"/>
    <w:rsid w:val="003B0909"/>
    <w:rsid w:val="003B294C"/>
    <w:rsid w:val="003B38B1"/>
    <w:rsid w:val="003B432D"/>
    <w:rsid w:val="003B4AB8"/>
    <w:rsid w:val="003B4B28"/>
    <w:rsid w:val="003B5022"/>
    <w:rsid w:val="003B648B"/>
    <w:rsid w:val="003B6E41"/>
    <w:rsid w:val="003C4811"/>
    <w:rsid w:val="003C5D64"/>
    <w:rsid w:val="003C5F38"/>
    <w:rsid w:val="003C70BC"/>
    <w:rsid w:val="003D00AF"/>
    <w:rsid w:val="003D0C57"/>
    <w:rsid w:val="003D35EE"/>
    <w:rsid w:val="003D3B38"/>
    <w:rsid w:val="003D3BC6"/>
    <w:rsid w:val="003D4951"/>
    <w:rsid w:val="003D6FD1"/>
    <w:rsid w:val="003D7072"/>
    <w:rsid w:val="003E0A7A"/>
    <w:rsid w:val="003E15DC"/>
    <w:rsid w:val="003E51BE"/>
    <w:rsid w:val="003E5383"/>
    <w:rsid w:val="003E672F"/>
    <w:rsid w:val="003E7FFB"/>
    <w:rsid w:val="003F0053"/>
    <w:rsid w:val="003F1999"/>
    <w:rsid w:val="003F1D8C"/>
    <w:rsid w:val="003F3C65"/>
    <w:rsid w:val="003F4460"/>
    <w:rsid w:val="003F616E"/>
    <w:rsid w:val="003F7606"/>
    <w:rsid w:val="003F7868"/>
    <w:rsid w:val="00401613"/>
    <w:rsid w:val="00401AD9"/>
    <w:rsid w:val="00404E7C"/>
    <w:rsid w:val="00405B4F"/>
    <w:rsid w:val="00407E89"/>
    <w:rsid w:val="004117F1"/>
    <w:rsid w:val="004133DA"/>
    <w:rsid w:val="0041395E"/>
    <w:rsid w:val="00413B86"/>
    <w:rsid w:val="00415CB9"/>
    <w:rsid w:val="00417967"/>
    <w:rsid w:val="00417F12"/>
    <w:rsid w:val="00421017"/>
    <w:rsid w:val="004218A7"/>
    <w:rsid w:val="004218EB"/>
    <w:rsid w:val="00421E74"/>
    <w:rsid w:val="004224A2"/>
    <w:rsid w:val="00423470"/>
    <w:rsid w:val="00423493"/>
    <w:rsid w:val="00424D99"/>
    <w:rsid w:val="00425233"/>
    <w:rsid w:val="00425527"/>
    <w:rsid w:val="00425882"/>
    <w:rsid w:val="0042666A"/>
    <w:rsid w:val="00427971"/>
    <w:rsid w:val="00431CD2"/>
    <w:rsid w:val="00434496"/>
    <w:rsid w:val="00434F03"/>
    <w:rsid w:val="00435F9A"/>
    <w:rsid w:val="00437122"/>
    <w:rsid w:val="004406BF"/>
    <w:rsid w:val="00440890"/>
    <w:rsid w:val="0044147C"/>
    <w:rsid w:val="00442CB5"/>
    <w:rsid w:val="0044504B"/>
    <w:rsid w:val="004467D6"/>
    <w:rsid w:val="004473DA"/>
    <w:rsid w:val="00447CE8"/>
    <w:rsid w:val="0045076C"/>
    <w:rsid w:val="004539A0"/>
    <w:rsid w:val="004542D9"/>
    <w:rsid w:val="0045565B"/>
    <w:rsid w:val="00456671"/>
    <w:rsid w:val="004569C1"/>
    <w:rsid w:val="00457CA2"/>
    <w:rsid w:val="004620C1"/>
    <w:rsid w:val="00462DCD"/>
    <w:rsid w:val="0046312E"/>
    <w:rsid w:val="004667FA"/>
    <w:rsid w:val="00466C75"/>
    <w:rsid w:val="00466D6F"/>
    <w:rsid w:val="004674CC"/>
    <w:rsid w:val="00470748"/>
    <w:rsid w:val="0047132D"/>
    <w:rsid w:val="00472935"/>
    <w:rsid w:val="00472D8A"/>
    <w:rsid w:val="0047346B"/>
    <w:rsid w:val="004755CB"/>
    <w:rsid w:val="00476002"/>
    <w:rsid w:val="0047668D"/>
    <w:rsid w:val="00483462"/>
    <w:rsid w:val="004836F6"/>
    <w:rsid w:val="00483CE1"/>
    <w:rsid w:val="004853C1"/>
    <w:rsid w:val="00491FF4"/>
    <w:rsid w:val="0049362F"/>
    <w:rsid w:val="00493ED6"/>
    <w:rsid w:val="00495114"/>
    <w:rsid w:val="00495AEE"/>
    <w:rsid w:val="00496588"/>
    <w:rsid w:val="00497B77"/>
    <w:rsid w:val="00497E3C"/>
    <w:rsid w:val="004A0C21"/>
    <w:rsid w:val="004A3E67"/>
    <w:rsid w:val="004A40C7"/>
    <w:rsid w:val="004A533E"/>
    <w:rsid w:val="004A5742"/>
    <w:rsid w:val="004A59F7"/>
    <w:rsid w:val="004A74E6"/>
    <w:rsid w:val="004B25A7"/>
    <w:rsid w:val="004B4D1C"/>
    <w:rsid w:val="004B5303"/>
    <w:rsid w:val="004B6170"/>
    <w:rsid w:val="004B686E"/>
    <w:rsid w:val="004B69C8"/>
    <w:rsid w:val="004C18F7"/>
    <w:rsid w:val="004C1C06"/>
    <w:rsid w:val="004C26A2"/>
    <w:rsid w:val="004C4601"/>
    <w:rsid w:val="004C6118"/>
    <w:rsid w:val="004C6257"/>
    <w:rsid w:val="004C6E81"/>
    <w:rsid w:val="004D3272"/>
    <w:rsid w:val="004D3E8C"/>
    <w:rsid w:val="004D4004"/>
    <w:rsid w:val="004D5996"/>
    <w:rsid w:val="004E3A0A"/>
    <w:rsid w:val="004E3C0D"/>
    <w:rsid w:val="004E491E"/>
    <w:rsid w:val="004E4B00"/>
    <w:rsid w:val="004E4BC3"/>
    <w:rsid w:val="004E7A60"/>
    <w:rsid w:val="004F086F"/>
    <w:rsid w:val="004F09D8"/>
    <w:rsid w:val="004F1FCE"/>
    <w:rsid w:val="004F2C77"/>
    <w:rsid w:val="004F3E56"/>
    <w:rsid w:val="004F3FA9"/>
    <w:rsid w:val="004F5C39"/>
    <w:rsid w:val="004F7258"/>
    <w:rsid w:val="004F7A48"/>
    <w:rsid w:val="00500D82"/>
    <w:rsid w:val="00501026"/>
    <w:rsid w:val="00501992"/>
    <w:rsid w:val="005019F9"/>
    <w:rsid w:val="00506978"/>
    <w:rsid w:val="00506C43"/>
    <w:rsid w:val="00507FC7"/>
    <w:rsid w:val="0051139E"/>
    <w:rsid w:val="005137F5"/>
    <w:rsid w:val="00513CC0"/>
    <w:rsid w:val="00514C76"/>
    <w:rsid w:val="005155A0"/>
    <w:rsid w:val="00515FE6"/>
    <w:rsid w:val="00516D03"/>
    <w:rsid w:val="00521778"/>
    <w:rsid w:val="00522625"/>
    <w:rsid w:val="00523E89"/>
    <w:rsid w:val="0052777C"/>
    <w:rsid w:val="0052782A"/>
    <w:rsid w:val="0053071C"/>
    <w:rsid w:val="00532038"/>
    <w:rsid w:val="00532B92"/>
    <w:rsid w:val="0053405D"/>
    <w:rsid w:val="00534288"/>
    <w:rsid w:val="00534ED4"/>
    <w:rsid w:val="0053524E"/>
    <w:rsid w:val="00535271"/>
    <w:rsid w:val="00535CD0"/>
    <w:rsid w:val="00536124"/>
    <w:rsid w:val="005367A6"/>
    <w:rsid w:val="00536FDE"/>
    <w:rsid w:val="005371A0"/>
    <w:rsid w:val="005400E3"/>
    <w:rsid w:val="0054108C"/>
    <w:rsid w:val="00542438"/>
    <w:rsid w:val="00542D32"/>
    <w:rsid w:val="005441C4"/>
    <w:rsid w:val="0054447E"/>
    <w:rsid w:val="0054468F"/>
    <w:rsid w:val="0054471A"/>
    <w:rsid w:val="00545AFB"/>
    <w:rsid w:val="00545F7C"/>
    <w:rsid w:val="0054644B"/>
    <w:rsid w:val="005468C3"/>
    <w:rsid w:val="00546E5A"/>
    <w:rsid w:val="00546F7D"/>
    <w:rsid w:val="00547113"/>
    <w:rsid w:val="00547602"/>
    <w:rsid w:val="00553724"/>
    <w:rsid w:val="00555B68"/>
    <w:rsid w:val="00555DA2"/>
    <w:rsid w:val="00557B15"/>
    <w:rsid w:val="00560A96"/>
    <w:rsid w:val="00560AEA"/>
    <w:rsid w:val="0056153C"/>
    <w:rsid w:val="005615E0"/>
    <w:rsid w:val="00562629"/>
    <w:rsid w:val="005629AA"/>
    <w:rsid w:val="005647A5"/>
    <w:rsid w:val="00564CEF"/>
    <w:rsid w:val="00564DB3"/>
    <w:rsid w:val="005658A2"/>
    <w:rsid w:val="00565BCA"/>
    <w:rsid w:val="005708B5"/>
    <w:rsid w:val="00570F84"/>
    <w:rsid w:val="00571080"/>
    <w:rsid w:val="005716E1"/>
    <w:rsid w:val="0057309C"/>
    <w:rsid w:val="005737C4"/>
    <w:rsid w:val="0057491D"/>
    <w:rsid w:val="00574A81"/>
    <w:rsid w:val="00575064"/>
    <w:rsid w:val="005818CA"/>
    <w:rsid w:val="005841CE"/>
    <w:rsid w:val="00591506"/>
    <w:rsid w:val="00593872"/>
    <w:rsid w:val="005948DA"/>
    <w:rsid w:val="0059511F"/>
    <w:rsid w:val="0059544C"/>
    <w:rsid w:val="00596C85"/>
    <w:rsid w:val="005A0DC4"/>
    <w:rsid w:val="005A101B"/>
    <w:rsid w:val="005A22EC"/>
    <w:rsid w:val="005A3B8B"/>
    <w:rsid w:val="005A49DF"/>
    <w:rsid w:val="005A4CFF"/>
    <w:rsid w:val="005A4E9F"/>
    <w:rsid w:val="005A52A2"/>
    <w:rsid w:val="005B292E"/>
    <w:rsid w:val="005B3222"/>
    <w:rsid w:val="005B4A3F"/>
    <w:rsid w:val="005B4B78"/>
    <w:rsid w:val="005B59A1"/>
    <w:rsid w:val="005B7483"/>
    <w:rsid w:val="005B79F0"/>
    <w:rsid w:val="005C1B3F"/>
    <w:rsid w:val="005C27CF"/>
    <w:rsid w:val="005C29F9"/>
    <w:rsid w:val="005C3321"/>
    <w:rsid w:val="005C3CF2"/>
    <w:rsid w:val="005C6854"/>
    <w:rsid w:val="005C7A40"/>
    <w:rsid w:val="005D0239"/>
    <w:rsid w:val="005D17D9"/>
    <w:rsid w:val="005E05A5"/>
    <w:rsid w:val="005E12B2"/>
    <w:rsid w:val="005E57A9"/>
    <w:rsid w:val="005F0434"/>
    <w:rsid w:val="005F196A"/>
    <w:rsid w:val="005F2344"/>
    <w:rsid w:val="005F27D9"/>
    <w:rsid w:val="005F2FF9"/>
    <w:rsid w:val="005F332C"/>
    <w:rsid w:val="005F3910"/>
    <w:rsid w:val="005F48BC"/>
    <w:rsid w:val="005F51C4"/>
    <w:rsid w:val="005F6254"/>
    <w:rsid w:val="005F64CA"/>
    <w:rsid w:val="005F6C45"/>
    <w:rsid w:val="005F7392"/>
    <w:rsid w:val="0060031F"/>
    <w:rsid w:val="00601F20"/>
    <w:rsid w:val="0060544A"/>
    <w:rsid w:val="00605748"/>
    <w:rsid w:val="00605860"/>
    <w:rsid w:val="006072F7"/>
    <w:rsid w:val="00607532"/>
    <w:rsid w:val="0061080A"/>
    <w:rsid w:val="006116AE"/>
    <w:rsid w:val="00613717"/>
    <w:rsid w:val="00613FDC"/>
    <w:rsid w:val="0061489B"/>
    <w:rsid w:val="0061503B"/>
    <w:rsid w:val="0061752D"/>
    <w:rsid w:val="006206DB"/>
    <w:rsid w:val="00620DBD"/>
    <w:rsid w:val="00621C65"/>
    <w:rsid w:val="00622FEE"/>
    <w:rsid w:val="00624998"/>
    <w:rsid w:val="00624EAF"/>
    <w:rsid w:val="00625B79"/>
    <w:rsid w:val="00625C02"/>
    <w:rsid w:val="00626233"/>
    <w:rsid w:val="0063005E"/>
    <w:rsid w:val="00630C36"/>
    <w:rsid w:val="006324F3"/>
    <w:rsid w:val="0063324E"/>
    <w:rsid w:val="00633CA7"/>
    <w:rsid w:val="006345C2"/>
    <w:rsid w:val="0063764E"/>
    <w:rsid w:val="006409C9"/>
    <w:rsid w:val="00640BDC"/>
    <w:rsid w:val="00640CB3"/>
    <w:rsid w:val="006411E0"/>
    <w:rsid w:val="0064134C"/>
    <w:rsid w:val="0064153B"/>
    <w:rsid w:val="00642445"/>
    <w:rsid w:val="006459CE"/>
    <w:rsid w:val="00645AC0"/>
    <w:rsid w:val="00645F84"/>
    <w:rsid w:val="00647E71"/>
    <w:rsid w:val="00647EA9"/>
    <w:rsid w:val="00647F71"/>
    <w:rsid w:val="00650133"/>
    <w:rsid w:val="006503AC"/>
    <w:rsid w:val="0065150B"/>
    <w:rsid w:val="00651C3C"/>
    <w:rsid w:val="00654324"/>
    <w:rsid w:val="0065511C"/>
    <w:rsid w:val="00656531"/>
    <w:rsid w:val="006571D9"/>
    <w:rsid w:val="00657F2E"/>
    <w:rsid w:val="00660129"/>
    <w:rsid w:val="00663E49"/>
    <w:rsid w:val="00666BC8"/>
    <w:rsid w:val="0066795E"/>
    <w:rsid w:val="00672D55"/>
    <w:rsid w:val="0067319B"/>
    <w:rsid w:val="0067345B"/>
    <w:rsid w:val="0067493C"/>
    <w:rsid w:val="0067500C"/>
    <w:rsid w:val="0067504C"/>
    <w:rsid w:val="006753A8"/>
    <w:rsid w:val="006760EF"/>
    <w:rsid w:val="006776B0"/>
    <w:rsid w:val="00683849"/>
    <w:rsid w:val="00683D8B"/>
    <w:rsid w:val="00684367"/>
    <w:rsid w:val="00685455"/>
    <w:rsid w:val="00686021"/>
    <w:rsid w:val="00686B28"/>
    <w:rsid w:val="00687207"/>
    <w:rsid w:val="00687EC3"/>
    <w:rsid w:val="006908B3"/>
    <w:rsid w:val="00691976"/>
    <w:rsid w:val="0069240A"/>
    <w:rsid w:val="00695984"/>
    <w:rsid w:val="006A0368"/>
    <w:rsid w:val="006A0C70"/>
    <w:rsid w:val="006A29A2"/>
    <w:rsid w:val="006A3CCF"/>
    <w:rsid w:val="006A4B73"/>
    <w:rsid w:val="006A51A1"/>
    <w:rsid w:val="006A53F6"/>
    <w:rsid w:val="006A54FA"/>
    <w:rsid w:val="006A57DD"/>
    <w:rsid w:val="006A63FF"/>
    <w:rsid w:val="006A643A"/>
    <w:rsid w:val="006A741D"/>
    <w:rsid w:val="006A7CB3"/>
    <w:rsid w:val="006B1614"/>
    <w:rsid w:val="006B2205"/>
    <w:rsid w:val="006B2CFE"/>
    <w:rsid w:val="006B30D0"/>
    <w:rsid w:val="006B3876"/>
    <w:rsid w:val="006B3D62"/>
    <w:rsid w:val="006B47AC"/>
    <w:rsid w:val="006B63DE"/>
    <w:rsid w:val="006B6F04"/>
    <w:rsid w:val="006C06B9"/>
    <w:rsid w:val="006C29B6"/>
    <w:rsid w:val="006C2A0D"/>
    <w:rsid w:val="006C2A6D"/>
    <w:rsid w:val="006C2CB4"/>
    <w:rsid w:val="006C430E"/>
    <w:rsid w:val="006C55A7"/>
    <w:rsid w:val="006C5656"/>
    <w:rsid w:val="006C5AF0"/>
    <w:rsid w:val="006C616B"/>
    <w:rsid w:val="006C76F4"/>
    <w:rsid w:val="006D063A"/>
    <w:rsid w:val="006D187B"/>
    <w:rsid w:val="006D3185"/>
    <w:rsid w:val="006D3821"/>
    <w:rsid w:val="006D46A0"/>
    <w:rsid w:val="006D576B"/>
    <w:rsid w:val="006D6141"/>
    <w:rsid w:val="006D6ADB"/>
    <w:rsid w:val="006D6D01"/>
    <w:rsid w:val="006D6EC4"/>
    <w:rsid w:val="006D775D"/>
    <w:rsid w:val="006E0284"/>
    <w:rsid w:val="006E05D8"/>
    <w:rsid w:val="006E1103"/>
    <w:rsid w:val="006E2003"/>
    <w:rsid w:val="006E23AB"/>
    <w:rsid w:val="006E3658"/>
    <w:rsid w:val="006E5DEE"/>
    <w:rsid w:val="006F02C7"/>
    <w:rsid w:val="006F0D71"/>
    <w:rsid w:val="006F13FF"/>
    <w:rsid w:val="006F1917"/>
    <w:rsid w:val="006F1BE4"/>
    <w:rsid w:val="006F32FD"/>
    <w:rsid w:val="006F4098"/>
    <w:rsid w:val="006F419E"/>
    <w:rsid w:val="006F4C57"/>
    <w:rsid w:val="006F53BF"/>
    <w:rsid w:val="006F603E"/>
    <w:rsid w:val="006F6F6E"/>
    <w:rsid w:val="006F704B"/>
    <w:rsid w:val="006F755B"/>
    <w:rsid w:val="00700782"/>
    <w:rsid w:val="00701CA1"/>
    <w:rsid w:val="00704AE1"/>
    <w:rsid w:val="00711373"/>
    <w:rsid w:val="007113C8"/>
    <w:rsid w:val="00711B34"/>
    <w:rsid w:val="007132A2"/>
    <w:rsid w:val="00715942"/>
    <w:rsid w:val="007204D2"/>
    <w:rsid w:val="00721631"/>
    <w:rsid w:val="0072178A"/>
    <w:rsid w:val="00722C4F"/>
    <w:rsid w:val="007241A2"/>
    <w:rsid w:val="00725E99"/>
    <w:rsid w:val="007260EB"/>
    <w:rsid w:val="0072612B"/>
    <w:rsid w:val="007261F2"/>
    <w:rsid w:val="00727FB6"/>
    <w:rsid w:val="00732D31"/>
    <w:rsid w:val="00732DE4"/>
    <w:rsid w:val="0073313B"/>
    <w:rsid w:val="0073348D"/>
    <w:rsid w:val="00733EDB"/>
    <w:rsid w:val="00736365"/>
    <w:rsid w:val="00736995"/>
    <w:rsid w:val="00737ADE"/>
    <w:rsid w:val="0074046E"/>
    <w:rsid w:val="0074083F"/>
    <w:rsid w:val="00741D05"/>
    <w:rsid w:val="00741E8F"/>
    <w:rsid w:val="00741F86"/>
    <w:rsid w:val="007423AE"/>
    <w:rsid w:val="00742D46"/>
    <w:rsid w:val="00742EF7"/>
    <w:rsid w:val="00743709"/>
    <w:rsid w:val="00745C93"/>
    <w:rsid w:val="00745E78"/>
    <w:rsid w:val="0075200E"/>
    <w:rsid w:val="00752056"/>
    <w:rsid w:val="00753F95"/>
    <w:rsid w:val="00754671"/>
    <w:rsid w:val="00754712"/>
    <w:rsid w:val="0075520F"/>
    <w:rsid w:val="00757DDF"/>
    <w:rsid w:val="00760AF5"/>
    <w:rsid w:val="00761268"/>
    <w:rsid w:val="0076254F"/>
    <w:rsid w:val="00762AB6"/>
    <w:rsid w:val="00765B90"/>
    <w:rsid w:val="00767005"/>
    <w:rsid w:val="007672A8"/>
    <w:rsid w:val="00770BBA"/>
    <w:rsid w:val="00773BFF"/>
    <w:rsid w:val="00775368"/>
    <w:rsid w:val="00775B51"/>
    <w:rsid w:val="0077790A"/>
    <w:rsid w:val="00777982"/>
    <w:rsid w:val="00780DBD"/>
    <w:rsid w:val="00780F0A"/>
    <w:rsid w:val="00781D9F"/>
    <w:rsid w:val="00781F62"/>
    <w:rsid w:val="007839C2"/>
    <w:rsid w:val="00784139"/>
    <w:rsid w:val="00784FE4"/>
    <w:rsid w:val="007858D4"/>
    <w:rsid w:val="00786321"/>
    <w:rsid w:val="00786512"/>
    <w:rsid w:val="00786965"/>
    <w:rsid w:val="00787F1D"/>
    <w:rsid w:val="007905E1"/>
    <w:rsid w:val="0079080B"/>
    <w:rsid w:val="00792B56"/>
    <w:rsid w:val="0079395F"/>
    <w:rsid w:val="0079542A"/>
    <w:rsid w:val="00797276"/>
    <w:rsid w:val="0079769B"/>
    <w:rsid w:val="0079775E"/>
    <w:rsid w:val="007A0F09"/>
    <w:rsid w:val="007A4597"/>
    <w:rsid w:val="007A5403"/>
    <w:rsid w:val="007A5AA6"/>
    <w:rsid w:val="007A75C1"/>
    <w:rsid w:val="007A7CB6"/>
    <w:rsid w:val="007B0AFF"/>
    <w:rsid w:val="007B1560"/>
    <w:rsid w:val="007B1861"/>
    <w:rsid w:val="007B320F"/>
    <w:rsid w:val="007B7062"/>
    <w:rsid w:val="007C0CCD"/>
    <w:rsid w:val="007C2C83"/>
    <w:rsid w:val="007C3F4C"/>
    <w:rsid w:val="007C404E"/>
    <w:rsid w:val="007C52A9"/>
    <w:rsid w:val="007C5706"/>
    <w:rsid w:val="007C5CF3"/>
    <w:rsid w:val="007C621B"/>
    <w:rsid w:val="007C6431"/>
    <w:rsid w:val="007C717A"/>
    <w:rsid w:val="007C7A72"/>
    <w:rsid w:val="007D07EA"/>
    <w:rsid w:val="007D0C05"/>
    <w:rsid w:val="007D188E"/>
    <w:rsid w:val="007D2109"/>
    <w:rsid w:val="007D2BEC"/>
    <w:rsid w:val="007D39B9"/>
    <w:rsid w:val="007D41B1"/>
    <w:rsid w:val="007D7234"/>
    <w:rsid w:val="007D7260"/>
    <w:rsid w:val="007E00E8"/>
    <w:rsid w:val="007E02CD"/>
    <w:rsid w:val="007E0F35"/>
    <w:rsid w:val="007E18EB"/>
    <w:rsid w:val="007E2931"/>
    <w:rsid w:val="007E2E5F"/>
    <w:rsid w:val="007E37D0"/>
    <w:rsid w:val="007E3835"/>
    <w:rsid w:val="007E42FE"/>
    <w:rsid w:val="007E482A"/>
    <w:rsid w:val="007E5979"/>
    <w:rsid w:val="007E5CC8"/>
    <w:rsid w:val="007E6106"/>
    <w:rsid w:val="007E6F13"/>
    <w:rsid w:val="007E75CC"/>
    <w:rsid w:val="007F1830"/>
    <w:rsid w:val="007F3397"/>
    <w:rsid w:val="007F3997"/>
    <w:rsid w:val="007F3DEC"/>
    <w:rsid w:val="007F424B"/>
    <w:rsid w:val="007F4583"/>
    <w:rsid w:val="007F4B9E"/>
    <w:rsid w:val="007F5AFE"/>
    <w:rsid w:val="007F706D"/>
    <w:rsid w:val="007F7458"/>
    <w:rsid w:val="007F7E94"/>
    <w:rsid w:val="00800469"/>
    <w:rsid w:val="00801D09"/>
    <w:rsid w:val="00801EBF"/>
    <w:rsid w:val="00803C43"/>
    <w:rsid w:val="00807492"/>
    <w:rsid w:val="00807CBE"/>
    <w:rsid w:val="008111AF"/>
    <w:rsid w:val="00811DEF"/>
    <w:rsid w:val="008148CE"/>
    <w:rsid w:val="00814EEA"/>
    <w:rsid w:val="00816968"/>
    <w:rsid w:val="008214D2"/>
    <w:rsid w:val="00821FC7"/>
    <w:rsid w:val="008222BB"/>
    <w:rsid w:val="008230EB"/>
    <w:rsid w:val="00823164"/>
    <w:rsid w:val="00824305"/>
    <w:rsid w:val="00825208"/>
    <w:rsid w:val="00827E98"/>
    <w:rsid w:val="0083142D"/>
    <w:rsid w:val="00836B9F"/>
    <w:rsid w:val="0084057E"/>
    <w:rsid w:val="00840647"/>
    <w:rsid w:val="008425D2"/>
    <w:rsid w:val="008436EF"/>
    <w:rsid w:val="0084462B"/>
    <w:rsid w:val="00845E7C"/>
    <w:rsid w:val="008477FF"/>
    <w:rsid w:val="00850E4E"/>
    <w:rsid w:val="00851707"/>
    <w:rsid w:val="00851C2B"/>
    <w:rsid w:val="00852ACB"/>
    <w:rsid w:val="00856059"/>
    <w:rsid w:val="0085617B"/>
    <w:rsid w:val="00857679"/>
    <w:rsid w:val="00857B31"/>
    <w:rsid w:val="00857EAF"/>
    <w:rsid w:val="008613EF"/>
    <w:rsid w:val="00862AE7"/>
    <w:rsid w:val="008630EE"/>
    <w:rsid w:val="00865F8F"/>
    <w:rsid w:val="008661E3"/>
    <w:rsid w:val="00866547"/>
    <w:rsid w:val="00867019"/>
    <w:rsid w:val="00872B25"/>
    <w:rsid w:val="00873404"/>
    <w:rsid w:val="00873DA5"/>
    <w:rsid w:val="00874277"/>
    <w:rsid w:val="00874C0A"/>
    <w:rsid w:val="0088242D"/>
    <w:rsid w:val="00883D4A"/>
    <w:rsid w:val="0088504D"/>
    <w:rsid w:val="008862F3"/>
    <w:rsid w:val="00887903"/>
    <w:rsid w:val="0089064C"/>
    <w:rsid w:val="00891C03"/>
    <w:rsid w:val="00892686"/>
    <w:rsid w:val="00894668"/>
    <w:rsid w:val="0089540F"/>
    <w:rsid w:val="0089585A"/>
    <w:rsid w:val="008971EE"/>
    <w:rsid w:val="00897CA1"/>
    <w:rsid w:val="008A1190"/>
    <w:rsid w:val="008A1AAF"/>
    <w:rsid w:val="008A1DBA"/>
    <w:rsid w:val="008A507F"/>
    <w:rsid w:val="008A59F4"/>
    <w:rsid w:val="008A656A"/>
    <w:rsid w:val="008A74B4"/>
    <w:rsid w:val="008A7517"/>
    <w:rsid w:val="008B020B"/>
    <w:rsid w:val="008B1271"/>
    <w:rsid w:val="008B161B"/>
    <w:rsid w:val="008B18AE"/>
    <w:rsid w:val="008B1A2C"/>
    <w:rsid w:val="008B28B5"/>
    <w:rsid w:val="008B3141"/>
    <w:rsid w:val="008B42EA"/>
    <w:rsid w:val="008B4531"/>
    <w:rsid w:val="008B5593"/>
    <w:rsid w:val="008B7639"/>
    <w:rsid w:val="008B7AD6"/>
    <w:rsid w:val="008B7F55"/>
    <w:rsid w:val="008C1D7D"/>
    <w:rsid w:val="008C27F7"/>
    <w:rsid w:val="008C3096"/>
    <w:rsid w:val="008C33D4"/>
    <w:rsid w:val="008C44E9"/>
    <w:rsid w:val="008C4623"/>
    <w:rsid w:val="008C50D3"/>
    <w:rsid w:val="008C55C6"/>
    <w:rsid w:val="008C5D58"/>
    <w:rsid w:val="008D0752"/>
    <w:rsid w:val="008D25F9"/>
    <w:rsid w:val="008D2BDA"/>
    <w:rsid w:val="008D4EA4"/>
    <w:rsid w:val="008D510B"/>
    <w:rsid w:val="008D6E53"/>
    <w:rsid w:val="008E17C9"/>
    <w:rsid w:val="008E39D6"/>
    <w:rsid w:val="008E593E"/>
    <w:rsid w:val="008E5ABE"/>
    <w:rsid w:val="008E74BE"/>
    <w:rsid w:val="008E7BEC"/>
    <w:rsid w:val="008E7F9F"/>
    <w:rsid w:val="008F0A0A"/>
    <w:rsid w:val="008F1395"/>
    <w:rsid w:val="008F1B79"/>
    <w:rsid w:val="008F215C"/>
    <w:rsid w:val="008F46B7"/>
    <w:rsid w:val="008F4762"/>
    <w:rsid w:val="008F5C04"/>
    <w:rsid w:val="008F5E76"/>
    <w:rsid w:val="008F62A2"/>
    <w:rsid w:val="008F76FB"/>
    <w:rsid w:val="008F77C3"/>
    <w:rsid w:val="008F7BB0"/>
    <w:rsid w:val="00901A4A"/>
    <w:rsid w:val="0090288E"/>
    <w:rsid w:val="00902C1D"/>
    <w:rsid w:val="009031D4"/>
    <w:rsid w:val="00903E35"/>
    <w:rsid w:val="009044F8"/>
    <w:rsid w:val="00905734"/>
    <w:rsid w:val="009059EA"/>
    <w:rsid w:val="00906387"/>
    <w:rsid w:val="009070F1"/>
    <w:rsid w:val="0091036F"/>
    <w:rsid w:val="00910997"/>
    <w:rsid w:val="00910F67"/>
    <w:rsid w:val="00911D64"/>
    <w:rsid w:val="00913085"/>
    <w:rsid w:val="00913853"/>
    <w:rsid w:val="009139F9"/>
    <w:rsid w:val="00913A8D"/>
    <w:rsid w:val="009145C1"/>
    <w:rsid w:val="00914A4B"/>
    <w:rsid w:val="009156BB"/>
    <w:rsid w:val="00916A4A"/>
    <w:rsid w:val="009176D4"/>
    <w:rsid w:val="0092067D"/>
    <w:rsid w:val="0092077A"/>
    <w:rsid w:val="00920C81"/>
    <w:rsid w:val="00921282"/>
    <w:rsid w:val="00921B75"/>
    <w:rsid w:val="00923661"/>
    <w:rsid w:val="00925E45"/>
    <w:rsid w:val="00925F89"/>
    <w:rsid w:val="00926D5A"/>
    <w:rsid w:val="009277C0"/>
    <w:rsid w:val="00931098"/>
    <w:rsid w:val="00931BF7"/>
    <w:rsid w:val="00932F57"/>
    <w:rsid w:val="00934075"/>
    <w:rsid w:val="00940859"/>
    <w:rsid w:val="0094165C"/>
    <w:rsid w:val="00942B93"/>
    <w:rsid w:val="00944F47"/>
    <w:rsid w:val="00945691"/>
    <w:rsid w:val="00946B69"/>
    <w:rsid w:val="009501D0"/>
    <w:rsid w:val="00950AF1"/>
    <w:rsid w:val="0095135A"/>
    <w:rsid w:val="009539C3"/>
    <w:rsid w:val="0095439D"/>
    <w:rsid w:val="00956672"/>
    <w:rsid w:val="009572E1"/>
    <w:rsid w:val="00960D98"/>
    <w:rsid w:val="009616CF"/>
    <w:rsid w:val="00961FBE"/>
    <w:rsid w:val="00962FCA"/>
    <w:rsid w:val="00964411"/>
    <w:rsid w:val="00964990"/>
    <w:rsid w:val="009664D0"/>
    <w:rsid w:val="00966D43"/>
    <w:rsid w:val="009737EB"/>
    <w:rsid w:val="009740A6"/>
    <w:rsid w:val="009743A1"/>
    <w:rsid w:val="0097707A"/>
    <w:rsid w:val="00977387"/>
    <w:rsid w:val="00980DCD"/>
    <w:rsid w:val="00981C91"/>
    <w:rsid w:val="00982058"/>
    <w:rsid w:val="009827D9"/>
    <w:rsid w:val="00983311"/>
    <w:rsid w:val="009853CC"/>
    <w:rsid w:val="00985D5F"/>
    <w:rsid w:val="00987D39"/>
    <w:rsid w:val="00990793"/>
    <w:rsid w:val="00991BFD"/>
    <w:rsid w:val="009953AC"/>
    <w:rsid w:val="009953B4"/>
    <w:rsid w:val="0099596C"/>
    <w:rsid w:val="00997D71"/>
    <w:rsid w:val="009A3A3C"/>
    <w:rsid w:val="009A4E8C"/>
    <w:rsid w:val="009A4F16"/>
    <w:rsid w:val="009A50C4"/>
    <w:rsid w:val="009B04E6"/>
    <w:rsid w:val="009B180C"/>
    <w:rsid w:val="009B4C74"/>
    <w:rsid w:val="009B4F9D"/>
    <w:rsid w:val="009B51A2"/>
    <w:rsid w:val="009B5401"/>
    <w:rsid w:val="009B5412"/>
    <w:rsid w:val="009B6B6C"/>
    <w:rsid w:val="009B78BB"/>
    <w:rsid w:val="009B7B68"/>
    <w:rsid w:val="009C006D"/>
    <w:rsid w:val="009C01B4"/>
    <w:rsid w:val="009C064B"/>
    <w:rsid w:val="009C0A3D"/>
    <w:rsid w:val="009C0AD4"/>
    <w:rsid w:val="009C0BDF"/>
    <w:rsid w:val="009C21EB"/>
    <w:rsid w:val="009C4303"/>
    <w:rsid w:val="009C6666"/>
    <w:rsid w:val="009C6DAA"/>
    <w:rsid w:val="009D1A03"/>
    <w:rsid w:val="009D2323"/>
    <w:rsid w:val="009D2B16"/>
    <w:rsid w:val="009D458A"/>
    <w:rsid w:val="009D48A1"/>
    <w:rsid w:val="009D55B4"/>
    <w:rsid w:val="009D5694"/>
    <w:rsid w:val="009D773D"/>
    <w:rsid w:val="009E0E92"/>
    <w:rsid w:val="009E13B9"/>
    <w:rsid w:val="009E17DF"/>
    <w:rsid w:val="009E287C"/>
    <w:rsid w:val="009E33E4"/>
    <w:rsid w:val="009E59CB"/>
    <w:rsid w:val="009E5B51"/>
    <w:rsid w:val="009F0CD3"/>
    <w:rsid w:val="009F2696"/>
    <w:rsid w:val="009F4347"/>
    <w:rsid w:val="009F4391"/>
    <w:rsid w:val="009F4A7D"/>
    <w:rsid w:val="009F6640"/>
    <w:rsid w:val="009F7678"/>
    <w:rsid w:val="00A0111D"/>
    <w:rsid w:val="00A015C5"/>
    <w:rsid w:val="00A01C8E"/>
    <w:rsid w:val="00A02CB1"/>
    <w:rsid w:val="00A02CFF"/>
    <w:rsid w:val="00A03F34"/>
    <w:rsid w:val="00A06B28"/>
    <w:rsid w:val="00A0709F"/>
    <w:rsid w:val="00A07379"/>
    <w:rsid w:val="00A077C6"/>
    <w:rsid w:val="00A112CC"/>
    <w:rsid w:val="00A13B22"/>
    <w:rsid w:val="00A14DFA"/>
    <w:rsid w:val="00A16496"/>
    <w:rsid w:val="00A17CCF"/>
    <w:rsid w:val="00A20039"/>
    <w:rsid w:val="00A20E7F"/>
    <w:rsid w:val="00A21F2A"/>
    <w:rsid w:val="00A22810"/>
    <w:rsid w:val="00A26A03"/>
    <w:rsid w:val="00A307FC"/>
    <w:rsid w:val="00A30D42"/>
    <w:rsid w:val="00A33F0C"/>
    <w:rsid w:val="00A33F41"/>
    <w:rsid w:val="00A3777B"/>
    <w:rsid w:val="00A410E5"/>
    <w:rsid w:val="00A44125"/>
    <w:rsid w:val="00A46327"/>
    <w:rsid w:val="00A47268"/>
    <w:rsid w:val="00A47913"/>
    <w:rsid w:val="00A5053E"/>
    <w:rsid w:val="00A50722"/>
    <w:rsid w:val="00A51758"/>
    <w:rsid w:val="00A51C9D"/>
    <w:rsid w:val="00A52220"/>
    <w:rsid w:val="00A535B9"/>
    <w:rsid w:val="00A55487"/>
    <w:rsid w:val="00A556E1"/>
    <w:rsid w:val="00A55D95"/>
    <w:rsid w:val="00A617F6"/>
    <w:rsid w:val="00A61B5D"/>
    <w:rsid w:val="00A638BC"/>
    <w:rsid w:val="00A63BC0"/>
    <w:rsid w:val="00A67620"/>
    <w:rsid w:val="00A7004C"/>
    <w:rsid w:val="00A70960"/>
    <w:rsid w:val="00A74D67"/>
    <w:rsid w:val="00A750E5"/>
    <w:rsid w:val="00A80852"/>
    <w:rsid w:val="00A80BE6"/>
    <w:rsid w:val="00A80F13"/>
    <w:rsid w:val="00A82A6E"/>
    <w:rsid w:val="00A8359F"/>
    <w:rsid w:val="00A8473E"/>
    <w:rsid w:val="00A85388"/>
    <w:rsid w:val="00A87C4F"/>
    <w:rsid w:val="00A92854"/>
    <w:rsid w:val="00A94290"/>
    <w:rsid w:val="00A94684"/>
    <w:rsid w:val="00A967F3"/>
    <w:rsid w:val="00A969F1"/>
    <w:rsid w:val="00A96FF0"/>
    <w:rsid w:val="00AA1A86"/>
    <w:rsid w:val="00AA3FB0"/>
    <w:rsid w:val="00AA40E7"/>
    <w:rsid w:val="00AA64CC"/>
    <w:rsid w:val="00AA7A7B"/>
    <w:rsid w:val="00AB03F9"/>
    <w:rsid w:val="00AB092B"/>
    <w:rsid w:val="00AB0FD2"/>
    <w:rsid w:val="00AB1099"/>
    <w:rsid w:val="00AB12AC"/>
    <w:rsid w:val="00AB15F0"/>
    <w:rsid w:val="00AB290D"/>
    <w:rsid w:val="00AB3870"/>
    <w:rsid w:val="00AB4AB6"/>
    <w:rsid w:val="00AB4D24"/>
    <w:rsid w:val="00AB5BBB"/>
    <w:rsid w:val="00AB6E06"/>
    <w:rsid w:val="00AB7793"/>
    <w:rsid w:val="00AC0F4C"/>
    <w:rsid w:val="00AC118A"/>
    <w:rsid w:val="00AC1926"/>
    <w:rsid w:val="00AC2C81"/>
    <w:rsid w:val="00AC3AFA"/>
    <w:rsid w:val="00AC4124"/>
    <w:rsid w:val="00AC4298"/>
    <w:rsid w:val="00AC72B0"/>
    <w:rsid w:val="00AD021E"/>
    <w:rsid w:val="00AD12D4"/>
    <w:rsid w:val="00AD1B24"/>
    <w:rsid w:val="00AD4912"/>
    <w:rsid w:val="00AD65DB"/>
    <w:rsid w:val="00AD730D"/>
    <w:rsid w:val="00AD76D8"/>
    <w:rsid w:val="00AD7B31"/>
    <w:rsid w:val="00AE0010"/>
    <w:rsid w:val="00AE0B16"/>
    <w:rsid w:val="00AE15B0"/>
    <w:rsid w:val="00AE4F9D"/>
    <w:rsid w:val="00AE6D77"/>
    <w:rsid w:val="00AE7B0B"/>
    <w:rsid w:val="00AE7E3D"/>
    <w:rsid w:val="00AE7F17"/>
    <w:rsid w:val="00AF0610"/>
    <w:rsid w:val="00AF07D0"/>
    <w:rsid w:val="00AF25DE"/>
    <w:rsid w:val="00AF2858"/>
    <w:rsid w:val="00AF4465"/>
    <w:rsid w:val="00AF527F"/>
    <w:rsid w:val="00AF548E"/>
    <w:rsid w:val="00AF59F8"/>
    <w:rsid w:val="00B02117"/>
    <w:rsid w:val="00B02868"/>
    <w:rsid w:val="00B03239"/>
    <w:rsid w:val="00B03733"/>
    <w:rsid w:val="00B042A2"/>
    <w:rsid w:val="00B043C7"/>
    <w:rsid w:val="00B04FF1"/>
    <w:rsid w:val="00B05707"/>
    <w:rsid w:val="00B062FF"/>
    <w:rsid w:val="00B064B4"/>
    <w:rsid w:val="00B066D0"/>
    <w:rsid w:val="00B07039"/>
    <w:rsid w:val="00B100F7"/>
    <w:rsid w:val="00B10602"/>
    <w:rsid w:val="00B115BA"/>
    <w:rsid w:val="00B119FD"/>
    <w:rsid w:val="00B145FD"/>
    <w:rsid w:val="00B14F47"/>
    <w:rsid w:val="00B1777D"/>
    <w:rsid w:val="00B205F4"/>
    <w:rsid w:val="00B21BCA"/>
    <w:rsid w:val="00B22E78"/>
    <w:rsid w:val="00B23177"/>
    <w:rsid w:val="00B247D6"/>
    <w:rsid w:val="00B2567A"/>
    <w:rsid w:val="00B26027"/>
    <w:rsid w:val="00B265CE"/>
    <w:rsid w:val="00B26E38"/>
    <w:rsid w:val="00B27B5D"/>
    <w:rsid w:val="00B300DE"/>
    <w:rsid w:val="00B3022F"/>
    <w:rsid w:val="00B30912"/>
    <w:rsid w:val="00B31CBC"/>
    <w:rsid w:val="00B34F9E"/>
    <w:rsid w:val="00B35AFF"/>
    <w:rsid w:val="00B3619C"/>
    <w:rsid w:val="00B371ED"/>
    <w:rsid w:val="00B41C8E"/>
    <w:rsid w:val="00B42908"/>
    <w:rsid w:val="00B429C3"/>
    <w:rsid w:val="00B431F0"/>
    <w:rsid w:val="00B43CB0"/>
    <w:rsid w:val="00B451EE"/>
    <w:rsid w:val="00B46E62"/>
    <w:rsid w:val="00B50F9D"/>
    <w:rsid w:val="00B51CD4"/>
    <w:rsid w:val="00B5234E"/>
    <w:rsid w:val="00B52B98"/>
    <w:rsid w:val="00B53475"/>
    <w:rsid w:val="00B53831"/>
    <w:rsid w:val="00B5455F"/>
    <w:rsid w:val="00B54816"/>
    <w:rsid w:val="00B54931"/>
    <w:rsid w:val="00B54D41"/>
    <w:rsid w:val="00B551B2"/>
    <w:rsid w:val="00B5685A"/>
    <w:rsid w:val="00B573C9"/>
    <w:rsid w:val="00B57DF4"/>
    <w:rsid w:val="00B6054B"/>
    <w:rsid w:val="00B610D2"/>
    <w:rsid w:val="00B61BB0"/>
    <w:rsid w:val="00B629E2"/>
    <w:rsid w:val="00B62E5A"/>
    <w:rsid w:val="00B6453A"/>
    <w:rsid w:val="00B707BB"/>
    <w:rsid w:val="00B7135C"/>
    <w:rsid w:val="00B714CE"/>
    <w:rsid w:val="00B724C9"/>
    <w:rsid w:val="00B72856"/>
    <w:rsid w:val="00B747CA"/>
    <w:rsid w:val="00B80888"/>
    <w:rsid w:val="00B8096B"/>
    <w:rsid w:val="00B81177"/>
    <w:rsid w:val="00B8127F"/>
    <w:rsid w:val="00B823E7"/>
    <w:rsid w:val="00B83EAA"/>
    <w:rsid w:val="00B85797"/>
    <w:rsid w:val="00B85B85"/>
    <w:rsid w:val="00B860AE"/>
    <w:rsid w:val="00B86D5A"/>
    <w:rsid w:val="00B86ED7"/>
    <w:rsid w:val="00B87034"/>
    <w:rsid w:val="00B907BD"/>
    <w:rsid w:val="00B914A0"/>
    <w:rsid w:val="00B915FF"/>
    <w:rsid w:val="00B91F0F"/>
    <w:rsid w:val="00B92DBF"/>
    <w:rsid w:val="00B962FD"/>
    <w:rsid w:val="00B9698D"/>
    <w:rsid w:val="00BA15C1"/>
    <w:rsid w:val="00BA38EC"/>
    <w:rsid w:val="00BA45F1"/>
    <w:rsid w:val="00BA4CB5"/>
    <w:rsid w:val="00BA52E2"/>
    <w:rsid w:val="00BA6897"/>
    <w:rsid w:val="00BB099F"/>
    <w:rsid w:val="00BB34BC"/>
    <w:rsid w:val="00BB4716"/>
    <w:rsid w:val="00BB4F54"/>
    <w:rsid w:val="00BB73C7"/>
    <w:rsid w:val="00BC3905"/>
    <w:rsid w:val="00BC3962"/>
    <w:rsid w:val="00BC39DD"/>
    <w:rsid w:val="00BC3BC8"/>
    <w:rsid w:val="00BC4315"/>
    <w:rsid w:val="00BC4C58"/>
    <w:rsid w:val="00BC4DE4"/>
    <w:rsid w:val="00BC57BF"/>
    <w:rsid w:val="00BC5FE3"/>
    <w:rsid w:val="00BD0043"/>
    <w:rsid w:val="00BD1FB6"/>
    <w:rsid w:val="00BD2988"/>
    <w:rsid w:val="00BD41B0"/>
    <w:rsid w:val="00BD45F5"/>
    <w:rsid w:val="00BD475E"/>
    <w:rsid w:val="00BD4928"/>
    <w:rsid w:val="00BD5544"/>
    <w:rsid w:val="00BD5B29"/>
    <w:rsid w:val="00BD71F9"/>
    <w:rsid w:val="00BD7402"/>
    <w:rsid w:val="00BE1743"/>
    <w:rsid w:val="00BE1A1A"/>
    <w:rsid w:val="00BE3212"/>
    <w:rsid w:val="00BE402F"/>
    <w:rsid w:val="00BE4759"/>
    <w:rsid w:val="00BE523D"/>
    <w:rsid w:val="00BE774F"/>
    <w:rsid w:val="00BE7A0B"/>
    <w:rsid w:val="00BE7AF6"/>
    <w:rsid w:val="00BF0558"/>
    <w:rsid w:val="00BF1529"/>
    <w:rsid w:val="00BF3C77"/>
    <w:rsid w:val="00BF5A75"/>
    <w:rsid w:val="00BF625F"/>
    <w:rsid w:val="00BF63EE"/>
    <w:rsid w:val="00C0199A"/>
    <w:rsid w:val="00C0248E"/>
    <w:rsid w:val="00C043B0"/>
    <w:rsid w:val="00C050AF"/>
    <w:rsid w:val="00C05279"/>
    <w:rsid w:val="00C06F3D"/>
    <w:rsid w:val="00C1006F"/>
    <w:rsid w:val="00C10355"/>
    <w:rsid w:val="00C1181D"/>
    <w:rsid w:val="00C12096"/>
    <w:rsid w:val="00C1249B"/>
    <w:rsid w:val="00C12AA7"/>
    <w:rsid w:val="00C12AED"/>
    <w:rsid w:val="00C145A4"/>
    <w:rsid w:val="00C16354"/>
    <w:rsid w:val="00C17A7F"/>
    <w:rsid w:val="00C17FA8"/>
    <w:rsid w:val="00C20FB5"/>
    <w:rsid w:val="00C21B98"/>
    <w:rsid w:val="00C22494"/>
    <w:rsid w:val="00C2257B"/>
    <w:rsid w:val="00C22909"/>
    <w:rsid w:val="00C252DE"/>
    <w:rsid w:val="00C26757"/>
    <w:rsid w:val="00C27E0C"/>
    <w:rsid w:val="00C316DD"/>
    <w:rsid w:val="00C31D38"/>
    <w:rsid w:val="00C33191"/>
    <w:rsid w:val="00C33EB2"/>
    <w:rsid w:val="00C3603F"/>
    <w:rsid w:val="00C37C58"/>
    <w:rsid w:val="00C40124"/>
    <w:rsid w:val="00C40B6F"/>
    <w:rsid w:val="00C40BA5"/>
    <w:rsid w:val="00C40C60"/>
    <w:rsid w:val="00C40CCE"/>
    <w:rsid w:val="00C4104A"/>
    <w:rsid w:val="00C410B5"/>
    <w:rsid w:val="00C417A2"/>
    <w:rsid w:val="00C41AB8"/>
    <w:rsid w:val="00C42733"/>
    <w:rsid w:val="00C457A6"/>
    <w:rsid w:val="00C45D59"/>
    <w:rsid w:val="00C471A8"/>
    <w:rsid w:val="00C47B5C"/>
    <w:rsid w:val="00C50BB1"/>
    <w:rsid w:val="00C51804"/>
    <w:rsid w:val="00C51F24"/>
    <w:rsid w:val="00C52736"/>
    <w:rsid w:val="00C54617"/>
    <w:rsid w:val="00C559CE"/>
    <w:rsid w:val="00C56B0A"/>
    <w:rsid w:val="00C57187"/>
    <w:rsid w:val="00C57A9C"/>
    <w:rsid w:val="00C60479"/>
    <w:rsid w:val="00C63306"/>
    <w:rsid w:val="00C6513F"/>
    <w:rsid w:val="00C70470"/>
    <w:rsid w:val="00C744F4"/>
    <w:rsid w:val="00C74EAE"/>
    <w:rsid w:val="00C761F3"/>
    <w:rsid w:val="00C80315"/>
    <w:rsid w:val="00C80CFD"/>
    <w:rsid w:val="00C832B7"/>
    <w:rsid w:val="00C83408"/>
    <w:rsid w:val="00C83B13"/>
    <w:rsid w:val="00C84271"/>
    <w:rsid w:val="00C86317"/>
    <w:rsid w:val="00C900B0"/>
    <w:rsid w:val="00C9193A"/>
    <w:rsid w:val="00C92576"/>
    <w:rsid w:val="00C951F0"/>
    <w:rsid w:val="00C9725B"/>
    <w:rsid w:val="00C9755F"/>
    <w:rsid w:val="00CA1466"/>
    <w:rsid w:val="00CA4427"/>
    <w:rsid w:val="00CA4DF4"/>
    <w:rsid w:val="00CA54E7"/>
    <w:rsid w:val="00CA6D4C"/>
    <w:rsid w:val="00CA79E7"/>
    <w:rsid w:val="00CB21CF"/>
    <w:rsid w:val="00CB253B"/>
    <w:rsid w:val="00CB2FF9"/>
    <w:rsid w:val="00CB6AED"/>
    <w:rsid w:val="00CB720F"/>
    <w:rsid w:val="00CB7264"/>
    <w:rsid w:val="00CC179B"/>
    <w:rsid w:val="00CC18DF"/>
    <w:rsid w:val="00CC1C81"/>
    <w:rsid w:val="00CC211F"/>
    <w:rsid w:val="00CC2B20"/>
    <w:rsid w:val="00CC4D58"/>
    <w:rsid w:val="00CC4FB2"/>
    <w:rsid w:val="00CC791A"/>
    <w:rsid w:val="00CC7DF1"/>
    <w:rsid w:val="00CC7F17"/>
    <w:rsid w:val="00CD18C5"/>
    <w:rsid w:val="00CD1BCF"/>
    <w:rsid w:val="00CD2316"/>
    <w:rsid w:val="00CD3442"/>
    <w:rsid w:val="00CD4917"/>
    <w:rsid w:val="00CD514E"/>
    <w:rsid w:val="00CD5A42"/>
    <w:rsid w:val="00CD7146"/>
    <w:rsid w:val="00CE2358"/>
    <w:rsid w:val="00CE304B"/>
    <w:rsid w:val="00CE3D23"/>
    <w:rsid w:val="00CE3EEE"/>
    <w:rsid w:val="00CE466C"/>
    <w:rsid w:val="00CE4961"/>
    <w:rsid w:val="00CE7B59"/>
    <w:rsid w:val="00CE7E2A"/>
    <w:rsid w:val="00CE7E3F"/>
    <w:rsid w:val="00CF08C8"/>
    <w:rsid w:val="00CF103F"/>
    <w:rsid w:val="00CF1950"/>
    <w:rsid w:val="00CF2F2E"/>
    <w:rsid w:val="00CF5339"/>
    <w:rsid w:val="00CF7553"/>
    <w:rsid w:val="00D004D2"/>
    <w:rsid w:val="00D02165"/>
    <w:rsid w:val="00D0217F"/>
    <w:rsid w:val="00D02A96"/>
    <w:rsid w:val="00D04093"/>
    <w:rsid w:val="00D048FA"/>
    <w:rsid w:val="00D04A49"/>
    <w:rsid w:val="00D04EC5"/>
    <w:rsid w:val="00D0550B"/>
    <w:rsid w:val="00D05DDF"/>
    <w:rsid w:val="00D05E7B"/>
    <w:rsid w:val="00D06C0D"/>
    <w:rsid w:val="00D07836"/>
    <w:rsid w:val="00D119BD"/>
    <w:rsid w:val="00D147F9"/>
    <w:rsid w:val="00D150FD"/>
    <w:rsid w:val="00D1544B"/>
    <w:rsid w:val="00D2149D"/>
    <w:rsid w:val="00D215AA"/>
    <w:rsid w:val="00D22554"/>
    <w:rsid w:val="00D23E6F"/>
    <w:rsid w:val="00D254A5"/>
    <w:rsid w:val="00D25579"/>
    <w:rsid w:val="00D26578"/>
    <w:rsid w:val="00D27DC6"/>
    <w:rsid w:val="00D30974"/>
    <w:rsid w:val="00D30CD1"/>
    <w:rsid w:val="00D3148A"/>
    <w:rsid w:val="00D31AEF"/>
    <w:rsid w:val="00D33DB5"/>
    <w:rsid w:val="00D33DCC"/>
    <w:rsid w:val="00D36B5F"/>
    <w:rsid w:val="00D371DF"/>
    <w:rsid w:val="00D42597"/>
    <w:rsid w:val="00D42E8A"/>
    <w:rsid w:val="00D43DC4"/>
    <w:rsid w:val="00D43E23"/>
    <w:rsid w:val="00D45C33"/>
    <w:rsid w:val="00D46306"/>
    <w:rsid w:val="00D47172"/>
    <w:rsid w:val="00D51F41"/>
    <w:rsid w:val="00D52222"/>
    <w:rsid w:val="00D525F8"/>
    <w:rsid w:val="00D528AC"/>
    <w:rsid w:val="00D5759C"/>
    <w:rsid w:val="00D6055D"/>
    <w:rsid w:val="00D60858"/>
    <w:rsid w:val="00D630F8"/>
    <w:rsid w:val="00D631CF"/>
    <w:rsid w:val="00D648AE"/>
    <w:rsid w:val="00D64BB6"/>
    <w:rsid w:val="00D6611B"/>
    <w:rsid w:val="00D6643E"/>
    <w:rsid w:val="00D67AB2"/>
    <w:rsid w:val="00D67E36"/>
    <w:rsid w:val="00D71E5F"/>
    <w:rsid w:val="00D735B9"/>
    <w:rsid w:val="00D73EE2"/>
    <w:rsid w:val="00D74CC0"/>
    <w:rsid w:val="00D7548C"/>
    <w:rsid w:val="00D7621B"/>
    <w:rsid w:val="00D80B02"/>
    <w:rsid w:val="00D810CD"/>
    <w:rsid w:val="00D81B1C"/>
    <w:rsid w:val="00D82DCC"/>
    <w:rsid w:val="00D8390F"/>
    <w:rsid w:val="00D84D6D"/>
    <w:rsid w:val="00D85AA8"/>
    <w:rsid w:val="00D85B3A"/>
    <w:rsid w:val="00D87174"/>
    <w:rsid w:val="00D87945"/>
    <w:rsid w:val="00D90A79"/>
    <w:rsid w:val="00D91F71"/>
    <w:rsid w:val="00D92A0F"/>
    <w:rsid w:val="00D939E0"/>
    <w:rsid w:val="00D93A68"/>
    <w:rsid w:val="00D94B39"/>
    <w:rsid w:val="00D94E0E"/>
    <w:rsid w:val="00DA19FB"/>
    <w:rsid w:val="00DA1CBD"/>
    <w:rsid w:val="00DA28ED"/>
    <w:rsid w:val="00DA2FDF"/>
    <w:rsid w:val="00DA315C"/>
    <w:rsid w:val="00DA3F4B"/>
    <w:rsid w:val="00DA72D6"/>
    <w:rsid w:val="00DB0CED"/>
    <w:rsid w:val="00DB1741"/>
    <w:rsid w:val="00DB1ADF"/>
    <w:rsid w:val="00DB2044"/>
    <w:rsid w:val="00DB2CA8"/>
    <w:rsid w:val="00DB2CC9"/>
    <w:rsid w:val="00DB4391"/>
    <w:rsid w:val="00DB4ABC"/>
    <w:rsid w:val="00DB54C0"/>
    <w:rsid w:val="00DB74D6"/>
    <w:rsid w:val="00DC237E"/>
    <w:rsid w:val="00DC2E0A"/>
    <w:rsid w:val="00DC333F"/>
    <w:rsid w:val="00DC5996"/>
    <w:rsid w:val="00DC5E48"/>
    <w:rsid w:val="00DC66C4"/>
    <w:rsid w:val="00DC703E"/>
    <w:rsid w:val="00DC7270"/>
    <w:rsid w:val="00DC7F21"/>
    <w:rsid w:val="00DD1C8A"/>
    <w:rsid w:val="00DD3DAE"/>
    <w:rsid w:val="00DD4156"/>
    <w:rsid w:val="00DD5ABE"/>
    <w:rsid w:val="00DD5CDA"/>
    <w:rsid w:val="00DE2702"/>
    <w:rsid w:val="00DE4AB4"/>
    <w:rsid w:val="00DE5CB7"/>
    <w:rsid w:val="00DE5E6D"/>
    <w:rsid w:val="00DE75AA"/>
    <w:rsid w:val="00DF4109"/>
    <w:rsid w:val="00E0005E"/>
    <w:rsid w:val="00E046F1"/>
    <w:rsid w:val="00E04883"/>
    <w:rsid w:val="00E05373"/>
    <w:rsid w:val="00E05C75"/>
    <w:rsid w:val="00E07BF4"/>
    <w:rsid w:val="00E14BCB"/>
    <w:rsid w:val="00E1503A"/>
    <w:rsid w:val="00E15C3E"/>
    <w:rsid w:val="00E15E2C"/>
    <w:rsid w:val="00E1678A"/>
    <w:rsid w:val="00E202E2"/>
    <w:rsid w:val="00E214A9"/>
    <w:rsid w:val="00E21778"/>
    <w:rsid w:val="00E22E5F"/>
    <w:rsid w:val="00E24D60"/>
    <w:rsid w:val="00E25FC8"/>
    <w:rsid w:val="00E261C3"/>
    <w:rsid w:val="00E27339"/>
    <w:rsid w:val="00E27ACB"/>
    <w:rsid w:val="00E3031F"/>
    <w:rsid w:val="00E3034C"/>
    <w:rsid w:val="00E309E0"/>
    <w:rsid w:val="00E31EA0"/>
    <w:rsid w:val="00E33200"/>
    <w:rsid w:val="00E337ED"/>
    <w:rsid w:val="00E34F25"/>
    <w:rsid w:val="00E35C58"/>
    <w:rsid w:val="00E3700B"/>
    <w:rsid w:val="00E37A96"/>
    <w:rsid w:val="00E37C16"/>
    <w:rsid w:val="00E40B8D"/>
    <w:rsid w:val="00E40CFE"/>
    <w:rsid w:val="00E40D91"/>
    <w:rsid w:val="00E43BD4"/>
    <w:rsid w:val="00E4495D"/>
    <w:rsid w:val="00E51315"/>
    <w:rsid w:val="00E51A47"/>
    <w:rsid w:val="00E51AC9"/>
    <w:rsid w:val="00E525F5"/>
    <w:rsid w:val="00E527AC"/>
    <w:rsid w:val="00E52CA8"/>
    <w:rsid w:val="00E55249"/>
    <w:rsid w:val="00E5629C"/>
    <w:rsid w:val="00E56B15"/>
    <w:rsid w:val="00E6003E"/>
    <w:rsid w:val="00E60BAC"/>
    <w:rsid w:val="00E60D59"/>
    <w:rsid w:val="00E61C17"/>
    <w:rsid w:val="00E61EC4"/>
    <w:rsid w:val="00E6231C"/>
    <w:rsid w:val="00E64099"/>
    <w:rsid w:val="00E67672"/>
    <w:rsid w:val="00E70E5C"/>
    <w:rsid w:val="00E714DE"/>
    <w:rsid w:val="00E720DE"/>
    <w:rsid w:val="00E7317D"/>
    <w:rsid w:val="00E7327D"/>
    <w:rsid w:val="00E748C0"/>
    <w:rsid w:val="00E74B05"/>
    <w:rsid w:val="00E7578E"/>
    <w:rsid w:val="00E76E32"/>
    <w:rsid w:val="00E76F1C"/>
    <w:rsid w:val="00E770E8"/>
    <w:rsid w:val="00E77375"/>
    <w:rsid w:val="00E77398"/>
    <w:rsid w:val="00E77784"/>
    <w:rsid w:val="00E8067D"/>
    <w:rsid w:val="00E81870"/>
    <w:rsid w:val="00E82BF9"/>
    <w:rsid w:val="00E83AF2"/>
    <w:rsid w:val="00E83FBC"/>
    <w:rsid w:val="00E84438"/>
    <w:rsid w:val="00E85728"/>
    <w:rsid w:val="00E86401"/>
    <w:rsid w:val="00E87203"/>
    <w:rsid w:val="00E90BCD"/>
    <w:rsid w:val="00E91927"/>
    <w:rsid w:val="00E935EE"/>
    <w:rsid w:val="00E93762"/>
    <w:rsid w:val="00E94492"/>
    <w:rsid w:val="00E95305"/>
    <w:rsid w:val="00E9609D"/>
    <w:rsid w:val="00E96167"/>
    <w:rsid w:val="00E96B2A"/>
    <w:rsid w:val="00E96FB4"/>
    <w:rsid w:val="00E971F2"/>
    <w:rsid w:val="00EA0E4D"/>
    <w:rsid w:val="00EA0F41"/>
    <w:rsid w:val="00EA187F"/>
    <w:rsid w:val="00EA2B55"/>
    <w:rsid w:val="00EA36DF"/>
    <w:rsid w:val="00EA4391"/>
    <w:rsid w:val="00EA5E61"/>
    <w:rsid w:val="00EA7006"/>
    <w:rsid w:val="00EA72E8"/>
    <w:rsid w:val="00EA762A"/>
    <w:rsid w:val="00EB2658"/>
    <w:rsid w:val="00EB2F86"/>
    <w:rsid w:val="00EB4D03"/>
    <w:rsid w:val="00EB4E89"/>
    <w:rsid w:val="00EB6BF7"/>
    <w:rsid w:val="00EB77C6"/>
    <w:rsid w:val="00EC0175"/>
    <w:rsid w:val="00EC09D5"/>
    <w:rsid w:val="00EC0C0D"/>
    <w:rsid w:val="00EC26ED"/>
    <w:rsid w:val="00EC42C9"/>
    <w:rsid w:val="00EC6B14"/>
    <w:rsid w:val="00ED0432"/>
    <w:rsid w:val="00ED2424"/>
    <w:rsid w:val="00ED2BBB"/>
    <w:rsid w:val="00ED39CE"/>
    <w:rsid w:val="00ED4020"/>
    <w:rsid w:val="00ED74AF"/>
    <w:rsid w:val="00ED78FB"/>
    <w:rsid w:val="00EE0510"/>
    <w:rsid w:val="00EE192A"/>
    <w:rsid w:val="00EE4BAB"/>
    <w:rsid w:val="00EE6F70"/>
    <w:rsid w:val="00EE722E"/>
    <w:rsid w:val="00EF2074"/>
    <w:rsid w:val="00EF348A"/>
    <w:rsid w:val="00EF55D6"/>
    <w:rsid w:val="00EF598B"/>
    <w:rsid w:val="00EF5C95"/>
    <w:rsid w:val="00EF62E1"/>
    <w:rsid w:val="00EF6B98"/>
    <w:rsid w:val="00EF722C"/>
    <w:rsid w:val="00EF7D53"/>
    <w:rsid w:val="00F01D44"/>
    <w:rsid w:val="00F021E8"/>
    <w:rsid w:val="00F0274C"/>
    <w:rsid w:val="00F03377"/>
    <w:rsid w:val="00F036F4"/>
    <w:rsid w:val="00F03DF6"/>
    <w:rsid w:val="00F06EAB"/>
    <w:rsid w:val="00F07072"/>
    <w:rsid w:val="00F07AE5"/>
    <w:rsid w:val="00F12C21"/>
    <w:rsid w:val="00F15482"/>
    <w:rsid w:val="00F1647D"/>
    <w:rsid w:val="00F165CC"/>
    <w:rsid w:val="00F1669C"/>
    <w:rsid w:val="00F1675A"/>
    <w:rsid w:val="00F17085"/>
    <w:rsid w:val="00F244C5"/>
    <w:rsid w:val="00F250D7"/>
    <w:rsid w:val="00F25B0A"/>
    <w:rsid w:val="00F2689A"/>
    <w:rsid w:val="00F277B5"/>
    <w:rsid w:val="00F30151"/>
    <w:rsid w:val="00F30696"/>
    <w:rsid w:val="00F32F23"/>
    <w:rsid w:val="00F3503D"/>
    <w:rsid w:val="00F35446"/>
    <w:rsid w:val="00F3659B"/>
    <w:rsid w:val="00F37917"/>
    <w:rsid w:val="00F4179B"/>
    <w:rsid w:val="00F4360D"/>
    <w:rsid w:val="00F4594C"/>
    <w:rsid w:val="00F45CCD"/>
    <w:rsid w:val="00F4671C"/>
    <w:rsid w:val="00F50F55"/>
    <w:rsid w:val="00F51889"/>
    <w:rsid w:val="00F54332"/>
    <w:rsid w:val="00F54343"/>
    <w:rsid w:val="00F57C2A"/>
    <w:rsid w:val="00F6154F"/>
    <w:rsid w:val="00F6155C"/>
    <w:rsid w:val="00F6533B"/>
    <w:rsid w:val="00F679DF"/>
    <w:rsid w:val="00F7058F"/>
    <w:rsid w:val="00F70C2A"/>
    <w:rsid w:val="00F70FBF"/>
    <w:rsid w:val="00F71F82"/>
    <w:rsid w:val="00F7418D"/>
    <w:rsid w:val="00F74AEC"/>
    <w:rsid w:val="00F761C8"/>
    <w:rsid w:val="00F76364"/>
    <w:rsid w:val="00F76857"/>
    <w:rsid w:val="00F77551"/>
    <w:rsid w:val="00F77DE2"/>
    <w:rsid w:val="00F805EA"/>
    <w:rsid w:val="00F80984"/>
    <w:rsid w:val="00F824AE"/>
    <w:rsid w:val="00F84134"/>
    <w:rsid w:val="00F84C34"/>
    <w:rsid w:val="00F851FD"/>
    <w:rsid w:val="00F876B5"/>
    <w:rsid w:val="00F90926"/>
    <w:rsid w:val="00F90AC9"/>
    <w:rsid w:val="00F921CD"/>
    <w:rsid w:val="00F92583"/>
    <w:rsid w:val="00F9355D"/>
    <w:rsid w:val="00F939C2"/>
    <w:rsid w:val="00F945D3"/>
    <w:rsid w:val="00F946ED"/>
    <w:rsid w:val="00FA03CE"/>
    <w:rsid w:val="00FA0AC9"/>
    <w:rsid w:val="00FA0E8E"/>
    <w:rsid w:val="00FA2328"/>
    <w:rsid w:val="00FA256A"/>
    <w:rsid w:val="00FA2F3B"/>
    <w:rsid w:val="00FA472C"/>
    <w:rsid w:val="00FA5CAA"/>
    <w:rsid w:val="00FA6652"/>
    <w:rsid w:val="00FA68FF"/>
    <w:rsid w:val="00FB07B0"/>
    <w:rsid w:val="00FB3532"/>
    <w:rsid w:val="00FB354E"/>
    <w:rsid w:val="00FB3646"/>
    <w:rsid w:val="00FB5F03"/>
    <w:rsid w:val="00FB60C0"/>
    <w:rsid w:val="00FB732D"/>
    <w:rsid w:val="00FC189C"/>
    <w:rsid w:val="00FC25C2"/>
    <w:rsid w:val="00FC3B21"/>
    <w:rsid w:val="00FC50E6"/>
    <w:rsid w:val="00FC52D2"/>
    <w:rsid w:val="00FC5555"/>
    <w:rsid w:val="00FC668F"/>
    <w:rsid w:val="00FC691C"/>
    <w:rsid w:val="00FD183B"/>
    <w:rsid w:val="00FD2EDD"/>
    <w:rsid w:val="00FD3BBB"/>
    <w:rsid w:val="00FD5DDD"/>
    <w:rsid w:val="00FD6AB2"/>
    <w:rsid w:val="00FD6C33"/>
    <w:rsid w:val="00FD6EE5"/>
    <w:rsid w:val="00FE0D9F"/>
    <w:rsid w:val="00FE1D63"/>
    <w:rsid w:val="00FE2C6E"/>
    <w:rsid w:val="00FE3B39"/>
    <w:rsid w:val="00FE4FDE"/>
    <w:rsid w:val="00FE50F2"/>
    <w:rsid w:val="00FE55E8"/>
    <w:rsid w:val="00FE59EF"/>
    <w:rsid w:val="00FF1D57"/>
    <w:rsid w:val="00FF31C5"/>
    <w:rsid w:val="00FF33D5"/>
    <w:rsid w:val="00FF40EC"/>
    <w:rsid w:val="00FF47E0"/>
    <w:rsid w:val="00FF5E13"/>
    <w:rsid w:val="00FF5F34"/>
    <w:rsid w:val="00FF602B"/>
    <w:rsid w:val="00FF6B4F"/>
    <w:rsid w:val="00FF7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C54DD"/>
  <w15:docId w15:val="{FD6549E0-F8A7-4A99-B579-5D7169C6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075"/>
    <w:pPr>
      <w:spacing w:after="160" w:line="259" w:lineRule="auto"/>
    </w:pPr>
    <w:rPr>
      <w:rFonts w:eastAsiaTheme="minorHAnsi"/>
      <w:lang w:eastAsia="en-US"/>
    </w:rPr>
  </w:style>
  <w:style w:type="paragraph" w:styleId="Heading1">
    <w:name w:val="heading 1"/>
    <w:basedOn w:val="Normal"/>
    <w:next w:val="Normal"/>
    <w:link w:val="Heading1Char"/>
    <w:qFormat/>
    <w:rsid w:val="00B707BB"/>
    <w:pPr>
      <w:keepNext/>
      <w:spacing w:after="0" w:line="240" w:lineRule="auto"/>
      <w:outlineLvl w:val="0"/>
    </w:pPr>
    <w:rPr>
      <w:rFonts w:ascii="Times New Roman" w:eastAsia="Times New Roman" w:hAnsi="Times New Roman" w:cs="Times New Roman"/>
      <w:b/>
      <w:sz w:val="36"/>
      <w:szCs w:val="20"/>
    </w:rPr>
  </w:style>
  <w:style w:type="paragraph" w:styleId="Heading2">
    <w:name w:val="heading 2"/>
    <w:basedOn w:val="Normal"/>
    <w:next w:val="Normal"/>
    <w:link w:val="Heading2Char"/>
    <w:uiPriority w:val="9"/>
    <w:unhideWhenUsed/>
    <w:qFormat/>
    <w:rsid w:val="001C42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38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7BB"/>
    <w:rPr>
      <w:rFonts w:ascii="Times New Roman" w:eastAsia="Times New Roman" w:hAnsi="Times New Roman" w:cs="Times New Roman"/>
      <w:b/>
      <w:sz w:val="36"/>
      <w:szCs w:val="20"/>
      <w:lang w:eastAsia="en-US"/>
    </w:rPr>
  </w:style>
  <w:style w:type="paragraph" w:styleId="Header">
    <w:name w:val="header"/>
    <w:basedOn w:val="Normal"/>
    <w:link w:val="HeaderChar"/>
    <w:uiPriority w:val="99"/>
    <w:unhideWhenUsed/>
    <w:rsid w:val="00B707BB"/>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B707BB"/>
  </w:style>
  <w:style w:type="paragraph" w:styleId="Footer">
    <w:name w:val="footer"/>
    <w:basedOn w:val="Normal"/>
    <w:link w:val="FooterChar"/>
    <w:uiPriority w:val="99"/>
    <w:unhideWhenUsed/>
    <w:rsid w:val="00B707BB"/>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B707BB"/>
  </w:style>
  <w:style w:type="character" w:styleId="Hyperlink">
    <w:name w:val="Hyperlink"/>
    <w:basedOn w:val="DefaultParagraphFont"/>
    <w:uiPriority w:val="99"/>
    <w:unhideWhenUsed/>
    <w:rsid w:val="00913A8D"/>
    <w:rPr>
      <w:color w:val="0000FF" w:themeColor="hyperlink"/>
      <w:u w:val="single"/>
    </w:rPr>
  </w:style>
  <w:style w:type="character" w:styleId="UnresolvedMention">
    <w:name w:val="Unresolved Mention"/>
    <w:basedOn w:val="DefaultParagraphFont"/>
    <w:uiPriority w:val="99"/>
    <w:semiHidden/>
    <w:unhideWhenUsed/>
    <w:rsid w:val="00913A8D"/>
    <w:rPr>
      <w:color w:val="605E5C"/>
      <w:shd w:val="clear" w:color="auto" w:fill="E1DFDD"/>
    </w:rPr>
  </w:style>
  <w:style w:type="paragraph" w:styleId="ListParagraph">
    <w:name w:val="List Paragraph"/>
    <w:basedOn w:val="Normal"/>
    <w:uiPriority w:val="34"/>
    <w:qFormat/>
    <w:rsid w:val="00330A9D"/>
    <w:pPr>
      <w:ind w:left="720"/>
      <w:contextualSpacing/>
    </w:pPr>
  </w:style>
  <w:style w:type="paragraph" w:customStyle="1" w:styleId="Default">
    <w:name w:val="Default"/>
    <w:rsid w:val="00991BFD"/>
    <w:pPr>
      <w:autoSpaceDE w:val="0"/>
      <w:autoSpaceDN w:val="0"/>
      <w:adjustRightInd w:val="0"/>
      <w:spacing w:after="0" w:line="240" w:lineRule="auto"/>
    </w:pPr>
    <w:rPr>
      <w:rFonts w:ascii="Candara" w:hAnsi="Candara" w:cs="Candara"/>
      <w:color w:val="000000"/>
      <w:sz w:val="24"/>
      <w:szCs w:val="24"/>
    </w:rPr>
  </w:style>
  <w:style w:type="character" w:customStyle="1" w:styleId="Heading3Char">
    <w:name w:val="Heading 3 Char"/>
    <w:basedOn w:val="DefaultParagraphFont"/>
    <w:link w:val="Heading3"/>
    <w:uiPriority w:val="9"/>
    <w:semiHidden/>
    <w:rsid w:val="006B3876"/>
    <w:rPr>
      <w:rFonts w:asciiTheme="majorHAnsi" w:eastAsiaTheme="majorEastAsia" w:hAnsiTheme="majorHAnsi" w:cstheme="majorBidi"/>
      <w:color w:val="243F60" w:themeColor="accent1" w:themeShade="7F"/>
      <w:sz w:val="24"/>
      <w:szCs w:val="24"/>
      <w:lang w:eastAsia="en-US"/>
    </w:rPr>
  </w:style>
  <w:style w:type="paragraph" w:styleId="NormalWeb">
    <w:name w:val="Normal (Web)"/>
    <w:basedOn w:val="Normal"/>
    <w:uiPriority w:val="99"/>
    <w:unhideWhenUsed/>
    <w:rsid w:val="006B387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41A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1A44"/>
    <w:rPr>
      <w:rFonts w:eastAsiaTheme="minorHAnsi"/>
      <w:sz w:val="20"/>
      <w:szCs w:val="20"/>
      <w:lang w:eastAsia="en-US"/>
    </w:rPr>
  </w:style>
  <w:style w:type="character" w:styleId="FootnoteReference">
    <w:name w:val="footnote reference"/>
    <w:basedOn w:val="DefaultParagraphFont"/>
    <w:uiPriority w:val="99"/>
    <w:semiHidden/>
    <w:unhideWhenUsed/>
    <w:rsid w:val="00341A44"/>
    <w:rPr>
      <w:vertAlign w:val="superscript"/>
    </w:rPr>
  </w:style>
  <w:style w:type="paragraph" w:styleId="Revision">
    <w:name w:val="Revision"/>
    <w:hidden/>
    <w:uiPriority w:val="99"/>
    <w:semiHidden/>
    <w:rsid w:val="00F939C2"/>
    <w:pPr>
      <w:spacing w:after="0" w:line="240" w:lineRule="auto"/>
    </w:pPr>
    <w:rPr>
      <w:rFonts w:eastAsiaTheme="minorHAnsi"/>
      <w:lang w:eastAsia="en-US"/>
    </w:rPr>
  </w:style>
  <w:style w:type="character" w:customStyle="1" w:styleId="Heading2Char">
    <w:name w:val="Heading 2 Char"/>
    <w:basedOn w:val="DefaultParagraphFont"/>
    <w:link w:val="Heading2"/>
    <w:uiPriority w:val="9"/>
    <w:rsid w:val="001C4279"/>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04873">
      <w:bodyDiv w:val="1"/>
      <w:marLeft w:val="0"/>
      <w:marRight w:val="0"/>
      <w:marTop w:val="0"/>
      <w:marBottom w:val="0"/>
      <w:divBdr>
        <w:top w:val="none" w:sz="0" w:space="0" w:color="auto"/>
        <w:left w:val="none" w:sz="0" w:space="0" w:color="auto"/>
        <w:bottom w:val="none" w:sz="0" w:space="0" w:color="auto"/>
        <w:right w:val="none" w:sz="0" w:space="0" w:color="auto"/>
      </w:divBdr>
      <w:divsChild>
        <w:div w:id="1242060609">
          <w:marLeft w:val="0"/>
          <w:marRight w:val="0"/>
          <w:marTop w:val="0"/>
          <w:marBottom w:val="0"/>
          <w:divBdr>
            <w:top w:val="none" w:sz="0" w:space="0" w:color="auto"/>
            <w:left w:val="none" w:sz="0" w:space="0" w:color="auto"/>
            <w:bottom w:val="none" w:sz="0" w:space="0" w:color="auto"/>
            <w:right w:val="none" w:sz="0" w:space="0" w:color="auto"/>
          </w:divBdr>
        </w:div>
      </w:divsChild>
    </w:div>
    <w:div w:id="404642945">
      <w:bodyDiv w:val="1"/>
      <w:marLeft w:val="0"/>
      <w:marRight w:val="0"/>
      <w:marTop w:val="0"/>
      <w:marBottom w:val="0"/>
      <w:divBdr>
        <w:top w:val="none" w:sz="0" w:space="0" w:color="auto"/>
        <w:left w:val="none" w:sz="0" w:space="0" w:color="auto"/>
        <w:bottom w:val="none" w:sz="0" w:space="0" w:color="auto"/>
        <w:right w:val="none" w:sz="0" w:space="0" w:color="auto"/>
      </w:divBdr>
    </w:div>
    <w:div w:id="1582519509">
      <w:bodyDiv w:val="1"/>
      <w:marLeft w:val="0"/>
      <w:marRight w:val="0"/>
      <w:marTop w:val="0"/>
      <w:marBottom w:val="0"/>
      <w:divBdr>
        <w:top w:val="none" w:sz="0" w:space="0" w:color="auto"/>
        <w:left w:val="none" w:sz="0" w:space="0" w:color="auto"/>
        <w:bottom w:val="none" w:sz="0" w:space="0" w:color="auto"/>
        <w:right w:val="none" w:sz="0" w:space="0" w:color="auto"/>
      </w:divBdr>
    </w:div>
    <w:div w:id="2041124954">
      <w:bodyDiv w:val="1"/>
      <w:marLeft w:val="0"/>
      <w:marRight w:val="0"/>
      <w:marTop w:val="0"/>
      <w:marBottom w:val="0"/>
      <w:divBdr>
        <w:top w:val="none" w:sz="0" w:space="0" w:color="auto"/>
        <w:left w:val="none" w:sz="0" w:space="0" w:color="auto"/>
        <w:bottom w:val="none" w:sz="0" w:space="0" w:color="auto"/>
        <w:right w:val="none" w:sz="0" w:space="0" w:color="auto"/>
      </w:divBdr>
      <w:divsChild>
        <w:div w:id="540556528">
          <w:marLeft w:val="0"/>
          <w:marRight w:val="0"/>
          <w:marTop w:val="0"/>
          <w:marBottom w:val="0"/>
          <w:divBdr>
            <w:top w:val="none" w:sz="0" w:space="0" w:color="auto"/>
            <w:left w:val="none" w:sz="0" w:space="0" w:color="auto"/>
            <w:bottom w:val="none" w:sz="0" w:space="0" w:color="auto"/>
            <w:right w:val="none" w:sz="0" w:space="0" w:color="auto"/>
          </w:divBdr>
        </w:div>
        <w:div w:id="1821386114">
          <w:marLeft w:val="0"/>
          <w:marRight w:val="0"/>
          <w:marTop w:val="0"/>
          <w:marBottom w:val="0"/>
          <w:divBdr>
            <w:top w:val="none" w:sz="0" w:space="0" w:color="auto"/>
            <w:left w:val="none" w:sz="0" w:space="0" w:color="auto"/>
            <w:bottom w:val="none" w:sz="0" w:space="0" w:color="auto"/>
            <w:right w:val="none" w:sz="0" w:space="0" w:color="auto"/>
          </w:divBdr>
        </w:div>
        <w:div w:id="2042364086">
          <w:marLeft w:val="0"/>
          <w:marRight w:val="0"/>
          <w:marTop w:val="0"/>
          <w:marBottom w:val="0"/>
          <w:divBdr>
            <w:top w:val="none" w:sz="0" w:space="0" w:color="auto"/>
            <w:left w:val="none" w:sz="0" w:space="0" w:color="auto"/>
            <w:bottom w:val="none" w:sz="0" w:space="0" w:color="auto"/>
            <w:right w:val="none" w:sz="0" w:space="0" w:color="auto"/>
          </w:divBdr>
        </w:div>
        <w:div w:id="1027172878">
          <w:marLeft w:val="0"/>
          <w:marRight w:val="0"/>
          <w:marTop w:val="0"/>
          <w:marBottom w:val="0"/>
          <w:divBdr>
            <w:top w:val="none" w:sz="0" w:space="0" w:color="auto"/>
            <w:left w:val="none" w:sz="0" w:space="0" w:color="auto"/>
            <w:bottom w:val="none" w:sz="0" w:space="0" w:color="auto"/>
            <w:right w:val="none" w:sz="0" w:space="0" w:color="auto"/>
          </w:divBdr>
        </w:div>
        <w:div w:id="904146614">
          <w:marLeft w:val="0"/>
          <w:marRight w:val="0"/>
          <w:marTop w:val="0"/>
          <w:marBottom w:val="0"/>
          <w:divBdr>
            <w:top w:val="none" w:sz="0" w:space="0" w:color="auto"/>
            <w:left w:val="none" w:sz="0" w:space="0" w:color="auto"/>
            <w:bottom w:val="none" w:sz="0" w:space="0" w:color="auto"/>
            <w:right w:val="none" w:sz="0" w:space="0" w:color="auto"/>
          </w:divBdr>
        </w:div>
        <w:div w:id="506754320">
          <w:marLeft w:val="600"/>
          <w:marRight w:val="0"/>
          <w:marTop w:val="0"/>
          <w:marBottom w:val="0"/>
          <w:divBdr>
            <w:top w:val="none" w:sz="0" w:space="0" w:color="auto"/>
            <w:left w:val="none" w:sz="0" w:space="0" w:color="auto"/>
            <w:bottom w:val="none" w:sz="0" w:space="0" w:color="auto"/>
            <w:right w:val="none" w:sz="0" w:space="0" w:color="auto"/>
          </w:divBdr>
        </w:div>
        <w:div w:id="430393731">
          <w:marLeft w:val="0"/>
          <w:marRight w:val="0"/>
          <w:marTop w:val="0"/>
          <w:marBottom w:val="0"/>
          <w:divBdr>
            <w:top w:val="none" w:sz="0" w:space="0" w:color="auto"/>
            <w:left w:val="none" w:sz="0" w:space="0" w:color="auto"/>
            <w:bottom w:val="none" w:sz="0" w:space="0" w:color="auto"/>
            <w:right w:val="none" w:sz="0" w:space="0" w:color="auto"/>
          </w:divBdr>
        </w:div>
        <w:div w:id="831944825">
          <w:marLeft w:val="0"/>
          <w:marRight w:val="0"/>
          <w:marTop w:val="0"/>
          <w:marBottom w:val="0"/>
          <w:divBdr>
            <w:top w:val="none" w:sz="0" w:space="0" w:color="auto"/>
            <w:left w:val="none" w:sz="0" w:space="0" w:color="auto"/>
            <w:bottom w:val="none" w:sz="0" w:space="0" w:color="auto"/>
            <w:right w:val="none" w:sz="0" w:space="0" w:color="auto"/>
          </w:divBdr>
        </w:div>
        <w:div w:id="1485319351">
          <w:marLeft w:val="0"/>
          <w:marRight w:val="0"/>
          <w:marTop w:val="0"/>
          <w:marBottom w:val="0"/>
          <w:divBdr>
            <w:top w:val="none" w:sz="0" w:space="0" w:color="auto"/>
            <w:left w:val="none" w:sz="0" w:space="0" w:color="auto"/>
            <w:bottom w:val="none" w:sz="0" w:space="0" w:color="auto"/>
            <w:right w:val="none" w:sz="0" w:space="0" w:color="auto"/>
          </w:divBdr>
        </w:div>
        <w:div w:id="1955088112">
          <w:marLeft w:val="0"/>
          <w:marRight w:val="0"/>
          <w:marTop w:val="0"/>
          <w:marBottom w:val="0"/>
          <w:divBdr>
            <w:top w:val="none" w:sz="0" w:space="0" w:color="auto"/>
            <w:left w:val="none" w:sz="0" w:space="0" w:color="auto"/>
            <w:bottom w:val="none" w:sz="0" w:space="0" w:color="auto"/>
            <w:right w:val="none" w:sz="0" w:space="0" w:color="auto"/>
          </w:divBdr>
        </w:div>
      </w:divsChild>
    </w:div>
    <w:div w:id="2056000678">
      <w:bodyDiv w:val="1"/>
      <w:marLeft w:val="0"/>
      <w:marRight w:val="0"/>
      <w:marTop w:val="0"/>
      <w:marBottom w:val="0"/>
      <w:divBdr>
        <w:top w:val="none" w:sz="0" w:space="0" w:color="auto"/>
        <w:left w:val="none" w:sz="0" w:space="0" w:color="auto"/>
        <w:bottom w:val="none" w:sz="0" w:space="0" w:color="auto"/>
        <w:right w:val="none" w:sz="0" w:space="0" w:color="auto"/>
      </w:divBdr>
    </w:div>
    <w:div w:id="2080133226">
      <w:bodyDiv w:val="1"/>
      <w:marLeft w:val="0"/>
      <w:marRight w:val="0"/>
      <w:marTop w:val="0"/>
      <w:marBottom w:val="0"/>
      <w:divBdr>
        <w:top w:val="none" w:sz="0" w:space="0" w:color="auto"/>
        <w:left w:val="none" w:sz="0" w:space="0" w:color="auto"/>
        <w:bottom w:val="none" w:sz="0" w:space="0" w:color="auto"/>
        <w:right w:val="none" w:sz="0" w:space="0" w:color="auto"/>
      </w:divBdr>
      <w:divsChild>
        <w:div w:id="881480594">
          <w:marLeft w:val="0"/>
          <w:marRight w:val="0"/>
          <w:marTop w:val="0"/>
          <w:marBottom w:val="0"/>
          <w:divBdr>
            <w:top w:val="none" w:sz="0" w:space="0" w:color="auto"/>
            <w:left w:val="none" w:sz="0" w:space="0" w:color="auto"/>
            <w:bottom w:val="none" w:sz="0" w:space="0" w:color="auto"/>
            <w:right w:val="none" w:sz="0" w:space="0" w:color="auto"/>
          </w:divBdr>
          <w:divsChild>
            <w:div w:id="133834456">
              <w:marLeft w:val="0"/>
              <w:marRight w:val="0"/>
              <w:marTop w:val="0"/>
              <w:marBottom w:val="0"/>
              <w:divBdr>
                <w:top w:val="none" w:sz="0" w:space="0" w:color="auto"/>
                <w:left w:val="none" w:sz="0" w:space="0" w:color="auto"/>
                <w:bottom w:val="none" w:sz="0" w:space="0" w:color="auto"/>
                <w:right w:val="none" w:sz="0" w:space="0" w:color="auto"/>
              </w:divBdr>
              <w:divsChild>
                <w:div w:id="297345143">
                  <w:marLeft w:val="0"/>
                  <w:marRight w:val="0"/>
                  <w:marTop w:val="0"/>
                  <w:marBottom w:val="0"/>
                  <w:divBdr>
                    <w:top w:val="none" w:sz="0" w:space="0" w:color="auto"/>
                    <w:left w:val="none" w:sz="0" w:space="0" w:color="auto"/>
                    <w:bottom w:val="none" w:sz="0" w:space="0" w:color="auto"/>
                    <w:right w:val="none" w:sz="0" w:space="0" w:color="auto"/>
                  </w:divBdr>
                  <w:divsChild>
                    <w:div w:id="2732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96647">
          <w:marLeft w:val="0"/>
          <w:marRight w:val="0"/>
          <w:marTop w:val="0"/>
          <w:marBottom w:val="0"/>
          <w:divBdr>
            <w:top w:val="none" w:sz="0" w:space="0" w:color="auto"/>
            <w:left w:val="none" w:sz="0" w:space="0" w:color="auto"/>
            <w:bottom w:val="none" w:sz="0" w:space="0" w:color="auto"/>
            <w:right w:val="none" w:sz="0" w:space="0" w:color="auto"/>
          </w:divBdr>
          <w:divsChild>
            <w:div w:id="1667050032">
              <w:marLeft w:val="0"/>
              <w:marRight w:val="0"/>
              <w:marTop w:val="0"/>
              <w:marBottom w:val="0"/>
              <w:divBdr>
                <w:top w:val="none" w:sz="0" w:space="0" w:color="auto"/>
                <w:left w:val="none" w:sz="0" w:space="0" w:color="auto"/>
                <w:bottom w:val="none" w:sz="0" w:space="0" w:color="auto"/>
                <w:right w:val="none" w:sz="0" w:space="0" w:color="auto"/>
              </w:divBdr>
              <w:divsChild>
                <w:div w:id="6672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1777">
          <w:marLeft w:val="0"/>
          <w:marRight w:val="0"/>
          <w:marTop w:val="0"/>
          <w:marBottom w:val="0"/>
          <w:divBdr>
            <w:top w:val="none" w:sz="0" w:space="0" w:color="auto"/>
            <w:left w:val="none" w:sz="0" w:space="0" w:color="auto"/>
            <w:bottom w:val="none" w:sz="0" w:space="0" w:color="auto"/>
            <w:right w:val="none" w:sz="0" w:space="0" w:color="auto"/>
          </w:divBdr>
          <w:divsChild>
            <w:div w:id="1364939009">
              <w:marLeft w:val="0"/>
              <w:marRight w:val="0"/>
              <w:marTop w:val="0"/>
              <w:marBottom w:val="0"/>
              <w:divBdr>
                <w:top w:val="none" w:sz="0" w:space="0" w:color="auto"/>
                <w:left w:val="none" w:sz="0" w:space="0" w:color="auto"/>
                <w:bottom w:val="none" w:sz="0" w:space="0" w:color="auto"/>
                <w:right w:val="none" w:sz="0" w:space="0" w:color="auto"/>
              </w:divBdr>
              <w:divsChild>
                <w:div w:id="20987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01811">
          <w:marLeft w:val="0"/>
          <w:marRight w:val="0"/>
          <w:marTop w:val="0"/>
          <w:marBottom w:val="0"/>
          <w:divBdr>
            <w:top w:val="none" w:sz="0" w:space="0" w:color="auto"/>
            <w:left w:val="none" w:sz="0" w:space="0" w:color="auto"/>
            <w:bottom w:val="none" w:sz="0" w:space="0" w:color="auto"/>
            <w:right w:val="none" w:sz="0" w:space="0" w:color="auto"/>
          </w:divBdr>
          <w:divsChild>
            <w:div w:id="2112893566">
              <w:marLeft w:val="0"/>
              <w:marRight w:val="0"/>
              <w:marTop w:val="0"/>
              <w:marBottom w:val="0"/>
              <w:divBdr>
                <w:top w:val="none" w:sz="0" w:space="0" w:color="auto"/>
                <w:left w:val="none" w:sz="0" w:space="0" w:color="auto"/>
                <w:bottom w:val="none" w:sz="0" w:space="0" w:color="auto"/>
                <w:right w:val="none" w:sz="0" w:space="0" w:color="auto"/>
              </w:divBdr>
              <w:divsChild>
                <w:div w:id="11169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5861">
          <w:marLeft w:val="0"/>
          <w:marRight w:val="0"/>
          <w:marTop w:val="0"/>
          <w:marBottom w:val="0"/>
          <w:divBdr>
            <w:top w:val="none" w:sz="0" w:space="0" w:color="auto"/>
            <w:left w:val="none" w:sz="0" w:space="0" w:color="auto"/>
            <w:bottom w:val="none" w:sz="0" w:space="0" w:color="auto"/>
            <w:right w:val="none" w:sz="0" w:space="0" w:color="auto"/>
          </w:divBdr>
          <w:divsChild>
            <w:div w:id="124128508">
              <w:marLeft w:val="0"/>
              <w:marRight w:val="0"/>
              <w:marTop w:val="0"/>
              <w:marBottom w:val="0"/>
              <w:divBdr>
                <w:top w:val="none" w:sz="0" w:space="0" w:color="auto"/>
                <w:left w:val="none" w:sz="0" w:space="0" w:color="auto"/>
                <w:bottom w:val="none" w:sz="0" w:space="0" w:color="auto"/>
                <w:right w:val="none" w:sz="0" w:space="0" w:color="auto"/>
              </w:divBdr>
              <w:divsChild>
                <w:div w:id="16599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5793">
          <w:marLeft w:val="0"/>
          <w:marRight w:val="0"/>
          <w:marTop w:val="0"/>
          <w:marBottom w:val="0"/>
          <w:divBdr>
            <w:top w:val="none" w:sz="0" w:space="0" w:color="auto"/>
            <w:left w:val="none" w:sz="0" w:space="0" w:color="auto"/>
            <w:bottom w:val="none" w:sz="0" w:space="0" w:color="auto"/>
            <w:right w:val="none" w:sz="0" w:space="0" w:color="auto"/>
          </w:divBdr>
          <w:divsChild>
            <w:div w:id="403066755">
              <w:marLeft w:val="0"/>
              <w:marRight w:val="0"/>
              <w:marTop w:val="0"/>
              <w:marBottom w:val="0"/>
              <w:divBdr>
                <w:top w:val="none" w:sz="0" w:space="0" w:color="auto"/>
                <w:left w:val="none" w:sz="0" w:space="0" w:color="auto"/>
                <w:bottom w:val="none" w:sz="0" w:space="0" w:color="auto"/>
                <w:right w:val="none" w:sz="0" w:space="0" w:color="auto"/>
              </w:divBdr>
              <w:divsChild>
                <w:div w:id="238826523">
                  <w:marLeft w:val="0"/>
                  <w:marRight w:val="0"/>
                  <w:marTop w:val="0"/>
                  <w:marBottom w:val="0"/>
                  <w:divBdr>
                    <w:top w:val="none" w:sz="0" w:space="0" w:color="auto"/>
                    <w:left w:val="none" w:sz="0" w:space="0" w:color="auto"/>
                    <w:bottom w:val="none" w:sz="0" w:space="0" w:color="auto"/>
                    <w:right w:val="none" w:sz="0" w:space="0" w:color="auto"/>
                  </w:divBdr>
                  <w:divsChild>
                    <w:div w:id="3646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5390">
          <w:marLeft w:val="0"/>
          <w:marRight w:val="0"/>
          <w:marTop w:val="0"/>
          <w:marBottom w:val="0"/>
          <w:divBdr>
            <w:top w:val="none" w:sz="0" w:space="0" w:color="auto"/>
            <w:left w:val="none" w:sz="0" w:space="0" w:color="auto"/>
            <w:bottom w:val="none" w:sz="0" w:space="0" w:color="auto"/>
            <w:right w:val="none" w:sz="0" w:space="0" w:color="auto"/>
          </w:divBdr>
          <w:divsChild>
            <w:div w:id="1386030013">
              <w:marLeft w:val="0"/>
              <w:marRight w:val="0"/>
              <w:marTop w:val="0"/>
              <w:marBottom w:val="0"/>
              <w:divBdr>
                <w:top w:val="none" w:sz="0" w:space="0" w:color="auto"/>
                <w:left w:val="none" w:sz="0" w:space="0" w:color="auto"/>
                <w:bottom w:val="none" w:sz="0" w:space="0" w:color="auto"/>
                <w:right w:val="none" w:sz="0" w:space="0" w:color="auto"/>
              </w:divBdr>
              <w:divsChild>
                <w:div w:id="1645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7186">
          <w:marLeft w:val="0"/>
          <w:marRight w:val="0"/>
          <w:marTop w:val="0"/>
          <w:marBottom w:val="0"/>
          <w:divBdr>
            <w:top w:val="none" w:sz="0" w:space="0" w:color="auto"/>
            <w:left w:val="none" w:sz="0" w:space="0" w:color="auto"/>
            <w:bottom w:val="none" w:sz="0" w:space="0" w:color="auto"/>
            <w:right w:val="none" w:sz="0" w:space="0" w:color="auto"/>
          </w:divBdr>
          <w:divsChild>
            <w:div w:id="1493451664">
              <w:marLeft w:val="0"/>
              <w:marRight w:val="0"/>
              <w:marTop w:val="0"/>
              <w:marBottom w:val="0"/>
              <w:divBdr>
                <w:top w:val="none" w:sz="0" w:space="0" w:color="auto"/>
                <w:left w:val="none" w:sz="0" w:space="0" w:color="auto"/>
                <w:bottom w:val="none" w:sz="0" w:space="0" w:color="auto"/>
                <w:right w:val="none" w:sz="0" w:space="0" w:color="auto"/>
              </w:divBdr>
              <w:divsChild>
                <w:div w:id="7160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5963">
          <w:marLeft w:val="0"/>
          <w:marRight w:val="0"/>
          <w:marTop w:val="0"/>
          <w:marBottom w:val="0"/>
          <w:divBdr>
            <w:top w:val="none" w:sz="0" w:space="0" w:color="auto"/>
            <w:left w:val="none" w:sz="0" w:space="0" w:color="auto"/>
            <w:bottom w:val="none" w:sz="0" w:space="0" w:color="auto"/>
            <w:right w:val="none" w:sz="0" w:space="0" w:color="auto"/>
          </w:divBdr>
          <w:divsChild>
            <w:div w:id="675688001">
              <w:marLeft w:val="0"/>
              <w:marRight w:val="0"/>
              <w:marTop w:val="0"/>
              <w:marBottom w:val="0"/>
              <w:divBdr>
                <w:top w:val="none" w:sz="0" w:space="0" w:color="auto"/>
                <w:left w:val="none" w:sz="0" w:space="0" w:color="auto"/>
                <w:bottom w:val="none" w:sz="0" w:space="0" w:color="auto"/>
                <w:right w:val="none" w:sz="0" w:space="0" w:color="auto"/>
              </w:divBdr>
              <w:divsChild>
                <w:div w:id="17238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9788">
          <w:marLeft w:val="0"/>
          <w:marRight w:val="0"/>
          <w:marTop w:val="0"/>
          <w:marBottom w:val="0"/>
          <w:divBdr>
            <w:top w:val="none" w:sz="0" w:space="0" w:color="auto"/>
            <w:left w:val="none" w:sz="0" w:space="0" w:color="auto"/>
            <w:bottom w:val="none" w:sz="0" w:space="0" w:color="auto"/>
            <w:right w:val="none" w:sz="0" w:space="0" w:color="auto"/>
          </w:divBdr>
          <w:divsChild>
            <w:div w:id="221988044">
              <w:marLeft w:val="0"/>
              <w:marRight w:val="0"/>
              <w:marTop w:val="0"/>
              <w:marBottom w:val="0"/>
              <w:divBdr>
                <w:top w:val="none" w:sz="0" w:space="0" w:color="auto"/>
                <w:left w:val="none" w:sz="0" w:space="0" w:color="auto"/>
                <w:bottom w:val="none" w:sz="0" w:space="0" w:color="auto"/>
                <w:right w:val="none" w:sz="0" w:space="0" w:color="auto"/>
              </w:divBdr>
              <w:divsChild>
                <w:div w:id="7469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2205">
          <w:marLeft w:val="0"/>
          <w:marRight w:val="0"/>
          <w:marTop w:val="0"/>
          <w:marBottom w:val="0"/>
          <w:divBdr>
            <w:top w:val="none" w:sz="0" w:space="0" w:color="auto"/>
            <w:left w:val="none" w:sz="0" w:space="0" w:color="auto"/>
            <w:bottom w:val="none" w:sz="0" w:space="0" w:color="auto"/>
            <w:right w:val="none" w:sz="0" w:space="0" w:color="auto"/>
          </w:divBdr>
          <w:divsChild>
            <w:div w:id="645624894">
              <w:marLeft w:val="0"/>
              <w:marRight w:val="0"/>
              <w:marTop w:val="0"/>
              <w:marBottom w:val="0"/>
              <w:divBdr>
                <w:top w:val="none" w:sz="0" w:space="0" w:color="auto"/>
                <w:left w:val="none" w:sz="0" w:space="0" w:color="auto"/>
                <w:bottom w:val="none" w:sz="0" w:space="0" w:color="auto"/>
                <w:right w:val="none" w:sz="0" w:space="0" w:color="auto"/>
              </w:divBdr>
              <w:divsChild>
                <w:div w:id="12237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1548">
          <w:marLeft w:val="0"/>
          <w:marRight w:val="0"/>
          <w:marTop w:val="0"/>
          <w:marBottom w:val="0"/>
          <w:divBdr>
            <w:top w:val="none" w:sz="0" w:space="0" w:color="auto"/>
            <w:left w:val="none" w:sz="0" w:space="0" w:color="auto"/>
            <w:bottom w:val="none" w:sz="0" w:space="0" w:color="auto"/>
            <w:right w:val="none" w:sz="0" w:space="0" w:color="auto"/>
          </w:divBdr>
          <w:divsChild>
            <w:div w:id="92172040">
              <w:marLeft w:val="0"/>
              <w:marRight w:val="0"/>
              <w:marTop w:val="0"/>
              <w:marBottom w:val="0"/>
              <w:divBdr>
                <w:top w:val="none" w:sz="0" w:space="0" w:color="auto"/>
                <w:left w:val="none" w:sz="0" w:space="0" w:color="auto"/>
                <w:bottom w:val="none" w:sz="0" w:space="0" w:color="auto"/>
                <w:right w:val="none" w:sz="0" w:space="0" w:color="auto"/>
              </w:divBdr>
              <w:divsChild>
                <w:div w:id="27335949">
                  <w:marLeft w:val="0"/>
                  <w:marRight w:val="0"/>
                  <w:marTop w:val="0"/>
                  <w:marBottom w:val="0"/>
                  <w:divBdr>
                    <w:top w:val="none" w:sz="0" w:space="0" w:color="auto"/>
                    <w:left w:val="none" w:sz="0" w:space="0" w:color="auto"/>
                    <w:bottom w:val="none" w:sz="0" w:space="0" w:color="auto"/>
                    <w:right w:val="none" w:sz="0" w:space="0" w:color="auto"/>
                  </w:divBdr>
                  <w:divsChild>
                    <w:div w:id="6070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141062">
          <w:marLeft w:val="0"/>
          <w:marRight w:val="0"/>
          <w:marTop w:val="0"/>
          <w:marBottom w:val="0"/>
          <w:divBdr>
            <w:top w:val="none" w:sz="0" w:space="0" w:color="auto"/>
            <w:left w:val="none" w:sz="0" w:space="0" w:color="auto"/>
            <w:bottom w:val="none" w:sz="0" w:space="0" w:color="auto"/>
            <w:right w:val="none" w:sz="0" w:space="0" w:color="auto"/>
          </w:divBdr>
          <w:divsChild>
            <w:div w:id="2002535696">
              <w:marLeft w:val="0"/>
              <w:marRight w:val="0"/>
              <w:marTop w:val="0"/>
              <w:marBottom w:val="0"/>
              <w:divBdr>
                <w:top w:val="none" w:sz="0" w:space="0" w:color="auto"/>
                <w:left w:val="none" w:sz="0" w:space="0" w:color="auto"/>
                <w:bottom w:val="none" w:sz="0" w:space="0" w:color="auto"/>
                <w:right w:val="none" w:sz="0" w:space="0" w:color="auto"/>
              </w:divBdr>
              <w:divsChild>
                <w:div w:id="16660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8778">
          <w:marLeft w:val="0"/>
          <w:marRight w:val="0"/>
          <w:marTop w:val="0"/>
          <w:marBottom w:val="0"/>
          <w:divBdr>
            <w:top w:val="none" w:sz="0" w:space="0" w:color="auto"/>
            <w:left w:val="none" w:sz="0" w:space="0" w:color="auto"/>
            <w:bottom w:val="none" w:sz="0" w:space="0" w:color="auto"/>
            <w:right w:val="none" w:sz="0" w:space="0" w:color="auto"/>
          </w:divBdr>
          <w:divsChild>
            <w:div w:id="1785270529">
              <w:marLeft w:val="0"/>
              <w:marRight w:val="0"/>
              <w:marTop w:val="0"/>
              <w:marBottom w:val="0"/>
              <w:divBdr>
                <w:top w:val="none" w:sz="0" w:space="0" w:color="auto"/>
                <w:left w:val="none" w:sz="0" w:space="0" w:color="auto"/>
                <w:bottom w:val="none" w:sz="0" w:space="0" w:color="auto"/>
                <w:right w:val="none" w:sz="0" w:space="0" w:color="auto"/>
              </w:divBdr>
              <w:divsChild>
                <w:div w:id="19329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1384">
          <w:marLeft w:val="0"/>
          <w:marRight w:val="0"/>
          <w:marTop w:val="0"/>
          <w:marBottom w:val="0"/>
          <w:divBdr>
            <w:top w:val="none" w:sz="0" w:space="0" w:color="auto"/>
            <w:left w:val="none" w:sz="0" w:space="0" w:color="auto"/>
            <w:bottom w:val="none" w:sz="0" w:space="0" w:color="auto"/>
            <w:right w:val="none" w:sz="0" w:space="0" w:color="auto"/>
          </w:divBdr>
          <w:divsChild>
            <w:div w:id="518354054">
              <w:marLeft w:val="0"/>
              <w:marRight w:val="0"/>
              <w:marTop w:val="0"/>
              <w:marBottom w:val="0"/>
              <w:divBdr>
                <w:top w:val="none" w:sz="0" w:space="0" w:color="auto"/>
                <w:left w:val="none" w:sz="0" w:space="0" w:color="auto"/>
                <w:bottom w:val="none" w:sz="0" w:space="0" w:color="auto"/>
                <w:right w:val="none" w:sz="0" w:space="0" w:color="auto"/>
              </w:divBdr>
              <w:divsChild>
                <w:div w:id="11861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7119">
          <w:marLeft w:val="0"/>
          <w:marRight w:val="0"/>
          <w:marTop w:val="0"/>
          <w:marBottom w:val="0"/>
          <w:divBdr>
            <w:top w:val="none" w:sz="0" w:space="0" w:color="auto"/>
            <w:left w:val="none" w:sz="0" w:space="0" w:color="auto"/>
            <w:bottom w:val="none" w:sz="0" w:space="0" w:color="auto"/>
            <w:right w:val="none" w:sz="0" w:space="0" w:color="auto"/>
          </w:divBdr>
          <w:divsChild>
            <w:div w:id="1660495717">
              <w:marLeft w:val="0"/>
              <w:marRight w:val="0"/>
              <w:marTop w:val="0"/>
              <w:marBottom w:val="0"/>
              <w:divBdr>
                <w:top w:val="none" w:sz="0" w:space="0" w:color="auto"/>
                <w:left w:val="none" w:sz="0" w:space="0" w:color="auto"/>
                <w:bottom w:val="none" w:sz="0" w:space="0" w:color="auto"/>
                <w:right w:val="none" w:sz="0" w:space="0" w:color="auto"/>
              </w:divBdr>
              <w:divsChild>
                <w:div w:id="12993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8710">
          <w:marLeft w:val="0"/>
          <w:marRight w:val="0"/>
          <w:marTop w:val="0"/>
          <w:marBottom w:val="0"/>
          <w:divBdr>
            <w:top w:val="none" w:sz="0" w:space="0" w:color="auto"/>
            <w:left w:val="none" w:sz="0" w:space="0" w:color="auto"/>
            <w:bottom w:val="none" w:sz="0" w:space="0" w:color="auto"/>
            <w:right w:val="none" w:sz="0" w:space="0" w:color="auto"/>
          </w:divBdr>
          <w:divsChild>
            <w:div w:id="639576543">
              <w:marLeft w:val="0"/>
              <w:marRight w:val="0"/>
              <w:marTop w:val="0"/>
              <w:marBottom w:val="0"/>
              <w:divBdr>
                <w:top w:val="none" w:sz="0" w:space="0" w:color="auto"/>
                <w:left w:val="none" w:sz="0" w:space="0" w:color="auto"/>
                <w:bottom w:val="none" w:sz="0" w:space="0" w:color="auto"/>
                <w:right w:val="none" w:sz="0" w:space="0" w:color="auto"/>
              </w:divBdr>
              <w:divsChild>
                <w:div w:id="318119982">
                  <w:marLeft w:val="0"/>
                  <w:marRight w:val="0"/>
                  <w:marTop w:val="0"/>
                  <w:marBottom w:val="0"/>
                  <w:divBdr>
                    <w:top w:val="none" w:sz="0" w:space="0" w:color="auto"/>
                    <w:left w:val="none" w:sz="0" w:space="0" w:color="auto"/>
                    <w:bottom w:val="none" w:sz="0" w:space="0" w:color="auto"/>
                    <w:right w:val="none" w:sz="0" w:space="0" w:color="auto"/>
                  </w:divBdr>
                  <w:divsChild>
                    <w:div w:id="8368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129222">
          <w:marLeft w:val="0"/>
          <w:marRight w:val="0"/>
          <w:marTop w:val="0"/>
          <w:marBottom w:val="0"/>
          <w:divBdr>
            <w:top w:val="none" w:sz="0" w:space="0" w:color="auto"/>
            <w:left w:val="none" w:sz="0" w:space="0" w:color="auto"/>
            <w:bottom w:val="none" w:sz="0" w:space="0" w:color="auto"/>
            <w:right w:val="none" w:sz="0" w:space="0" w:color="auto"/>
          </w:divBdr>
          <w:divsChild>
            <w:div w:id="407963964">
              <w:marLeft w:val="0"/>
              <w:marRight w:val="0"/>
              <w:marTop w:val="0"/>
              <w:marBottom w:val="0"/>
              <w:divBdr>
                <w:top w:val="none" w:sz="0" w:space="0" w:color="auto"/>
                <w:left w:val="none" w:sz="0" w:space="0" w:color="auto"/>
                <w:bottom w:val="none" w:sz="0" w:space="0" w:color="auto"/>
                <w:right w:val="none" w:sz="0" w:space="0" w:color="auto"/>
              </w:divBdr>
              <w:divsChild>
                <w:div w:id="8768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7109">
          <w:marLeft w:val="0"/>
          <w:marRight w:val="0"/>
          <w:marTop w:val="0"/>
          <w:marBottom w:val="0"/>
          <w:divBdr>
            <w:top w:val="none" w:sz="0" w:space="0" w:color="auto"/>
            <w:left w:val="none" w:sz="0" w:space="0" w:color="auto"/>
            <w:bottom w:val="none" w:sz="0" w:space="0" w:color="auto"/>
            <w:right w:val="none" w:sz="0" w:space="0" w:color="auto"/>
          </w:divBdr>
          <w:divsChild>
            <w:div w:id="1272516953">
              <w:marLeft w:val="0"/>
              <w:marRight w:val="0"/>
              <w:marTop w:val="0"/>
              <w:marBottom w:val="0"/>
              <w:divBdr>
                <w:top w:val="none" w:sz="0" w:space="0" w:color="auto"/>
                <w:left w:val="none" w:sz="0" w:space="0" w:color="auto"/>
                <w:bottom w:val="none" w:sz="0" w:space="0" w:color="auto"/>
                <w:right w:val="none" w:sz="0" w:space="0" w:color="auto"/>
              </w:divBdr>
              <w:divsChild>
                <w:div w:id="20839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21596">
          <w:marLeft w:val="0"/>
          <w:marRight w:val="0"/>
          <w:marTop w:val="0"/>
          <w:marBottom w:val="0"/>
          <w:divBdr>
            <w:top w:val="none" w:sz="0" w:space="0" w:color="auto"/>
            <w:left w:val="none" w:sz="0" w:space="0" w:color="auto"/>
            <w:bottom w:val="none" w:sz="0" w:space="0" w:color="auto"/>
            <w:right w:val="none" w:sz="0" w:space="0" w:color="auto"/>
          </w:divBdr>
          <w:divsChild>
            <w:div w:id="1782458353">
              <w:marLeft w:val="0"/>
              <w:marRight w:val="0"/>
              <w:marTop w:val="0"/>
              <w:marBottom w:val="0"/>
              <w:divBdr>
                <w:top w:val="none" w:sz="0" w:space="0" w:color="auto"/>
                <w:left w:val="none" w:sz="0" w:space="0" w:color="auto"/>
                <w:bottom w:val="none" w:sz="0" w:space="0" w:color="auto"/>
                <w:right w:val="none" w:sz="0" w:space="0" w:color="auto"/>
              </w:divBdr>
              <w:divsChild>
                <w:div w:id="18524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2068">
          <w:marLeft w:val="0"/>
          <w:marRight w:val="0"/>
          <w:marTop w:val="0"/>
          <w:marBottom w:val="0"/>
          <w:divBdr>
            <w:top w:val="none" w:sz="0" w:space="0" w:color="auto"/>
            <w:left w:val="none" w:sz="0" w:space="0" w:color="auto"/>
            <w:bottom w:val="none" w:sz="0" w:space="0" w:color="auto"/>
            <w:right w:val="none" w:sz="0" w:space="0" w:color="auto"/>
          </w:divBdr>
          <w:divsChild>
            <w:div w:id="1237127319">
              <w:marLeft w:val="0"/>
              <w:marRight w:val="0"/>
              <w:marTop w:val="0"/>
              <w:marBottom w:val="0"/>
              <w:divBdr>
                <w:top w:val="none" w:sz="0" w:space="0" w:color="auto"/>
                <w:left w:val="none" w:sz="0" w:space="0" w:color="auto"/>
                <w:bottom w:val="none" w:sz="0" w:space="0" w:color="auto"/>
                <w:right w:val="none" w:sz="0" w:space="0" w:color="auto"/>
              </w:divBdr>
              <w:divsChild>
                <w:div w:id="12683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wms@environment-agency.gov.uk" TargetMode="External"/><Relationship Id="rId13" Type="http://schemas.openxmlformats.org/officeDocument/2006/relationships/hyperlink" Target="https://www.ofcom.org.uk/consultations-and-statements/category-2/duct-pole-access-remed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03/2553/regulation/3/ma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innerleyparishcouncil.org.uk/news" TargetMode="External"/><Relationship Id="rId14" Type="http://schemas.openxmlformats.org/officeDocument/2006/relationships/hyperlink" Target="https://www.gov.uk/government/publications/cabinet-siting-and-pole-siting-code-of-practice-issue-2-201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si/2015/596/schedule/2/part/16" TargetMode="External"/><Relationship Id="rId2" Type="http://schemas.openxmlformats.org/officeDocument/2006/relationships/hyperlink" Target="https://www.legislation.gov.uk/uksi/2003/2553/regulation/5/made" TargetMode="External"/><Relationship Id="rId1" Type="http://schemas.openxmlformats.org/officeDocument/2006/relationships/hyperlink" Target="https://www.legislation.gov.uk/uksi/2003/2553/contents/made" TargetMode="External"/><Relationship Id="rId4" Type="http://schemas.openxmlformats.org/officeDocument/2006/relationships/hyperlink" Target="https://www.legislation.gov.uk/uksi/2016/700/pdfs/uksi_20160700_en.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kinnerleyparishcouncil@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ne\OneDrive\Documents\Parish%20Admin\KINNERLEY%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52B47-1F24-42CE-B390-A93930CD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KINNERLEY letterhead</Template>
  <TotalTime>0</TotalTime>
  <Pages>3</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Clerk</dc:creator>
  <cp:lastModifiedBy>Charles Green</cp:lastModifiedBy>
  <cp:revision>3</cp:revision>
  <cp:lastPrinted>2024-07-27T05:28:00Z</cp:lastPrinted>
  <dcterms:created xsi:type="dcterms:W3CDTF">2024-07-29T13:48:00Z</dcterms:created>
  <dcterms:modified xsi:type="dcterms:W3CDTF">2024-07-29T13:48:00Z</dcterms:modified>
</cp:coreProperties>
</file>